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4978"/>
      </w:tblGrid>
      <w:tr w:rsidR="001B3895" w:rsidRPr="00E02B24" w:rsidTr="000D1316">
        <w:trPr>
          <w:trHeight w:val="10480"/>
        </w:trPr>
        <w:tc>
          <w:tcPr>
            <w:tcW w:w="4978" w:type="dxa"/>
          </w:tcPr>
          <w:p w:rsidR="001B3895" w:rsidRPr="005C5378" w:rsidRDefault="005C5378" w:rsidP="00271621">
            <w:pPr>
              <w:spacing w:line="276" w:lineRule="auto"/>
              <w:jc w:val="center"/>
              <w:rPr>
                <w:rFonts w:ascii="Curlz MT" w:hAnsi="Curlz MT"/>
                <w:b/>
                <w:sz w:val="44"/>
              </w:rPr>
            </w:pPr>
            <w:r w:rsidRPr="005C5378">
              <w:rPr>
                <w:rFonts w:ascii="Curlz MT" w:hAnsi="Curlz MT"/>
                <w:b/>
                <w:sz w:val="44"/>
              </w:rPr>
              <w:t>OT</w:t>
            </w:r>
            <w:r w:rsidRPr="005C5378">
              <w:rPr>
                <w:b/>
                <w:sz w:val="44"/>
              </w:rPr>
              <w:t>İ</w:t>
            </w:r>
            <w:r w:rsidRPr="005C5378">
              <w:rPr>
                <w:rFonts w:ascii="Curlz MT" w:hAnsi="Curlz MT"/>
                <w:b/>
                <w:sz w:val="44"/>
              </w:rPr>
              <w:t>ZM</w:t>
            </w:r>
            <w:r w:rsidR="001B3895" w:rsidRPr="005C5378">
              <w:rPr>
                <w:rFonts w:ascii="Curlz MT" w:hAnsi="Curlz MT"/>
                <w:b/>
                <w:sz w:val="44"/>
              </w:rPr>
              <w:t xml:space="preserve"> </w:t>
            </w:r>
            <w:r w:rsidR="00800492" w:rsidRPr="005C5378">
              <w:rPr>
                <w:rFonts w:ascii="Curlz MT" w:hAnsi="Curlz MT"/>
                <w:b/>
                <w:sz w:val="44"/>
              </w:rPr>
              <w:t>NED</w:t>
            </w:r>
            <w:r w:rsidR="00800492" w:rsidRPr="005C5378">
              <w:rPr>
                <w:b/>
                <w:sz w:val="44"/>
              </w:rPr>
              <w:t>İ</w:t>
            </w:r>
            <w:r w:rsidR="00800492" w:rsidRPr="005C5378">
              <w:rPr>
                <w:rFonts w:ascii="Curlz MT" w:hAnsi="Curlz MT"/>
                <w:b/>
                <w:sz w:val="44"/>
              </w:rPr>
              <w:t>R?</w:t>
            </w:r>
          </w:p>
          <w:p w:rsidR="005C5378" w:rsidRPr="005C5378" w:rsidRDefault="005C5378" w:rsidP="005C5378">
            <w:pPr>
              <w:pStyle w:val="Balk3"/>
              <w:shd w:val="clear" w:color="auto" w:fill="FFFFFF"/>
              <w:spacing w:before="0" w:line="276" w:lineRule="auto"/>
              <w:outlineLvl w:val="2"/>
              <w:rPr>
                <w:rFonts w:asciiTheme="minorHAnsi" w:hAnsiTheme="minorHAnsi" w:cs="Times New Roman"/>
                <w:b w:val="0"/>
                <w:color w:val="000000" w:themeColor="text1"/>
                <w:sz w:val="20"/>
                <w:szCs w:val="20"/>
              </w:rPr>
            </w:pPr>
            <w:r w:rsidRPr="005C5378">
              <w:rPr>
                <w:rFonts w:asciiTheme="minorHAnsi" w:hAnsiTheme="minorHAnsi"/>
                <w:b w:val="0"/>
                <w:bCs w:val="0"/>
                <w:color w:val="000000" w:themeColor="text1"/>
                <w:sz w:val="20"/>
                <w:szCs w:val="20"/>
              </w:rPr>
              <w:t xml:space="preserve">Otizm, </w:t>
            </w:r>
            <w:r w:rsidRPr="005C5378">
              <w:rPr>
                <w:rFonts w:asciiTheme="minorHAnsi" w:hAnsiTheme="minorHAnsi" w:cs="Times New Roman"/>
                <w:b w:val="0"/>
                <w:color w:val="000000" w:themeColor="text1"/>
                <w:sz w:val="20"/>
                <w:szCs w:val="20"/>
              </w:rPr>
              <w:t>erken dönemde ortaya çıkan</w:t>
            </w:r>
            <w:r w:rsidRPr="005C5378">
              <w:rPr>
                <w:rFonts w:asciiTheme="minorHAnsi" w:hAnsiTheme="minorHAnsi"/>
                <w:b w:val="0"/>
                <w:bCs w:val="0"/>
                <w:color w:val="000000" w:themeColor="text1"/>
                <w:sz w:val="20"/>
                <w:szCs w:val="20"/>
              </w:rPr>
              <w:t xml:space="preserve"> ve yaşam boyu devam eden, </w:t>
            </w:r>
            <w:r w:rsidRPr="005C5378">
              <w:rPr>
                <w:rFonts w:asciiTheme="minorHAnsi" w:hAnsiTheme="minorHAnsi" w:cs="Times New Roman"/>
                <w:b w:val="0"/>
                <w:color w:val="000000" w:themeColor="text1"/>
                <w:sz w:val="20"/>
                <w:szCs w:val="20"/>
              </w:rPr>
              <w:t>, sosyal etkileşim ve sosyal iletişimde bozukluk, sosyal etkileşim ve toplumsal ilişki geliştirmede sorunlar, basmakalıp ve yineleyici davranışlar ile ilgi alanlarındaki sınırlılık olarak karakterize olan ve bu sınırlılıkların zihinsel yetersizlik veya gelişimsel gerilik ile açıklanamadığı bir bozukluktur</w:t>
            </w:r>
          </w:p>
          <w:p w:rsidR="005C5378" w:rsidRPr="00F53203" w:rsidRDefault="005C5378" w:rsidP="005C5378">
            <w:pPr>
              <w:shd w:val="clear" w:color="auto" w:fill="FFFFFF"/>
              <w:jc w:val="center"/>
              <w:outlineLvl w:val="1"/>
              <w:rPr>
                <w:rFonts w:ascii="Curlz MT" w:eastAsia="Times New Roman" w:hAnsi="Curlz MT" w:cs="Times New Roman"/>
                <w:b/>
                <w:color w:val="000000" w:themeColor="text1"/>
                <w:sz w:val="40"/>
                <w:lang w:eastAsia="tr-TR"/>
              </w:rPr>
            </w:pPr>
            <w:r w:rsidRPr="005C5378">
              <w:rPr>
                <w:rFonts w:ascii="Curlz MT" w:eastAsia="Times New Roman" w:hAnsi="Curlz MT" w:cs="Times New Roman"/>
                <w:b/>
                <w:bCs/>
                <w:color w:val="000000" w:themeColor="text1"/>
                <w:sz w:val="40"/>
                <w:lang w:eastAsia="tr-TR"/>
              </w:rPr>
              <w:t>OT</w:t>
            </w:r>
            <w:r w:rsidRPr="005C5378">
              <w:rPr>
                <w:rFonts w:eastAsia="Times New Roman" w:cs="Times New Roman"/>
                <w:b/>
                <w:bCs/>
                <w:color w:val="000000" w:themeColor="text1"/>
                <w:sz w:val="40"/>
                <w:lang w:eastAsia="tr-TR"/>
              </w:rPr>
              <w:t>İ</w:t>
            </w:r>
            <w:r w:rsidRPr="005C5378">
              <w:rPr>
                <w:rFonts w:ascii="Curlz MT" w:eastAsia="Times New Roman" w:hAnsi="Curlz MT" w:cs="Times New Roman"/>
                <w:b/>
                <w:bCs/>
                <w:color w:val="000000" w:themeColor="text1"/>
                <w:sz w:val="40"/>
                <w:lang w:eastAsia="tr-TR"/>
              </w:rPr>
              <w:t>ZME NE SEBEP OLUR?</w:t>
            </w:r>
          </w:p>
          <w:p w:rsidR="005C5378" w:rsidRPr="005C5378" w:rsidRDefault="005C5378" w:rsidP="005C5378">
            <w:pPr>
              <w:shd w:val="clear" w:color="auto" w:fill="FFFFFF"/>
              <w:spacing w:after="240" w:line="276" w:lineRule="auto"/>
              <w:rPr>
                <w:rFonts w:eastAsia="Times New Roman" w:cs="Arial"/>
                <w:color w:val="000000" w:themeColor="text1"/>
                <w:lang w:eastAsia="tr-TR"/>
              </w:rPr>
            </w:pPr>
            <w:r w:rsidRPr="00F53203">
              <w:rPr>
                <w:rFonts w:eastAsia="Times New Roman" w:cs="Arial"/>
                <w:color w:val="000000" w:themeColor="text1"/>
                <w:sz w:val="20"/>
                <w:szCs w:val="20"/>
                <w:lang w:eastAsia="tr-TR"/>
              </w:rPr>
              <w:t>Otizmin nedeni henüz tam olarak tespit edilememiştir. </w:t>
            </w:r>
            <w:hyperlink r:id="rId5" w:tgtFrame="_blank" w:history="1">
              <w:r w:rsidRPr="005C5378">
                <w:rPr>
                  <w:rFonts w:eastAsia="Times New Roman" w:cs="Arial"/>
                  <w:color w:val="000000" w:themeColor="text1"/>
                  <w:sz w:val="20"/>
                  <w:szCs w:val="20"/>
                  <w:lang w:eastAsia="tr-TR"/>
                </w:rPr>
                <w:t>Otizm</w:t>
              </w:r>
            </w:hyperlink>
            <w:r w:rsidRPr="00F53203">
              <w:rPr>
                <w:rFonts w:eastAsia="Times New Roman" w:cs="Arial"/>
                <w:color w:val="000000" w:themeColor="text1"/>
                <w:sz w:val="20"/>
                <w:szCs w:val="20"/>
                <w:lang w:eastAsia="tr-TR"/>
              </w:rPr>
              <w:t>in tek bir nedeni yoktur. Pek çok nedeni olduğu artık bilinmektedir. Otistik bireylerde beyin hücreleri farklı çalışmaktadır. Hücreler arasında mesaj taşıyan kimyasal ileticilerde eksiklik ya</w:t>
            </w:r>
            <w:r w:rsidR="009A795E">
              <w:rPr>
                <w:rFonts w:eastAsia="Times New Roman" w:cs="Arial"/>
                <w:color w:val="000000" w:themeColor="text1"/>
                <w:sz w:val="20"/>
                <w:szCs w:val="20"/>
                <w:lang w:eastAsia="tr-TR"/>
              </w:rPr>
              <w:t xml:space="preserve"> </w:t>
            </w:r>
            <w:r w:rsidRPr="00F53203">
              <w:rPr>
                <w:rFonts w:eastAsia="Times New Roman" w:cs="Arial"/>
                <w:color w:val="000000" w:themeColor="text1"/>
                <w:sz w:val="20"/>
                <w:szCs w:val="20"/>
                <w:lang w:eastAsia="tr-TR"/>
              </w:rPr>
              <w:t>da fazlalık olduğu düşünülmektedir. Bazı genetik hastalıklar otizme yol açar</w:t>
            </w:r>
            <w:r w:rsidRPr="00F53203">
              <w:rPr>
                <w:rFonts w:eastAsia="Times New Roman" w:cs="Arial"/>
                <w:color w:val="000000" w:themeColor="text1"/>
                <w:lang w:eastAsia="tr-TR"/>
              </w:rPr>
              <w:t>.</w:t>
            </w:r>
          </w:p>
          <w:p w:rsidR="005C5378" w:rsidRPr="005C5378" w:rsidRDefault="005C5378" w:rsidP="005C5378">
            <w:pPr>
              <w:shd w:val="clear" w:color="auto" w:fill="FFFFFF"/>
              <w:spacing w:after="240" w:line="322" w:lineRule="atLeast"/>
              <w:rPr>
                <w:rFonts w:ascii="Arial" w:eastAsia="Times New Roman" w:hAnsi="Arial" w:cs="Arial"/>
                <w:color w:val="444444"/>
                <w:sz w:val="20"/>
                <w:szCs w:val="20"/>
                <w:lang w:eastAsia="tr-TR"/>
              </w:rPr>
            </w:pPr>
            <w:r>
              <w:rPr>
                <w:noProof/>
                <w:lang w:eastAsia="tr-TR"/>
              </w:rPr>
              <w:drawing>
                <wp:inline distT="0" distB="0" distL="0" distR="0">
                  <wp:extent cx="2819399" cy="1828800"/>
                  <wp:effectExtent l="19050" t="0" r="1" b="0"/>
                  <wp:docPr id="3" name="Resim 3" descr="OTİZ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İZM ile ilgili görsel sonucu"/>
                          <pic:cNvPicPr>
                            <a:picLocks noChangeAspect="1" noChangeArrowheads="1"/>
                          </pic:cNvPicPr>
                        </pic:nvPicPr>
                        <pic:blipFill>
                          <a:blip r:embed="rId6" cstate="print"/>
                          <a:srcRect/>
                          <a:stretch>
                            <a:fillRect/>
                          </a:stretch>
                        </pic:blipFill>
                        <pic:spPr bwMode="auto">
                          <a:xfrm>
                            <a:off x="0" y="0"/>
                            <a:ext cx="2829398" cy="1835286"/>
                          </a:xfrm>
                          <a:prstGeom prst="rect">
                            <a:avLst/>
                          </a:prstGeom>
                          <a:noFill/>
                          <a:ln w="9525">
                            <a:noFill/>
                            <a:miter lim="800000"/>
                            <a:headEnd/>
                            <a:tailEnd/>
                          </a:ln>
                        </pic:spPr>
                      </pic:pic>
                    </a:graphicData>
                  </a:graphic>
                </wp:inline>
              </w:drawing>
            </w:r>
          </w:p>
          <w:p w:rsidR="005C5378" w:rsidRPr="00F53203" w:rsidRDefault="005C5378" w:rsidP="005C5378">
            <w:pPr>
              <w:shd w:val="clear" w:color="auto" w:fill="FFFFFF"/>
              <w:outlineLvl w:val="1"/>
              <w:rPr>
                <w:rFonts w:ascii="Curlz MT" w:eastAsia="Times New Roman" w:hAnsi="Curlz MT" w:cs="Times New Roman"/>
                <w:color w:val="000000" w:themeColor="text1"/>
                <w:sz w:val="32"/>
                <w:szCs w:val="30"/>
                <w:lang w:eastAsia="tr-TR"/>
              </w:rPr>
            </w:pPr>
            <w:r w:rsidRPr="005C5378">
              <w:rPr>
                <w:rFonts w:ascii="Curlz MT" w:eastAsia="Times New Roman" w:hAnsi="Curlz MT" w:cs="Times New Roman"/>
                <w:b/>
                <w:bCs/>
                <w:color w:val="000000" w:themeColor="text1"/>
                <w:sz w:val="32"/>
                <w:lang w:eastAsia="tr-TR"/>
              </w:rPr>
              <w:t>OT</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Z</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M</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N GENEL BEL</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RT</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LER</w:t>
            </w:r>
            <w:r w:rsidRPr="005C5378">
              <w:rPr>
                <w:rFonts w:ascii="Times New Roman" w:eastAsia="Times New Roman" w:hAnsi="Times New Roman" w:cs="Times New Roman"/>
                <w:b/>
                <w:bCs/>
                <w:color w:val="000000" w:themeColor="text1"/>
                <w:sz w:val="32"/>
                <w:lang w:eastAsia="tr-TR"/>
              </w:rPr>
              <w:t>İ</w:t>
            </w:r>
          </w:p>
          <w:p w:rsidR="00866B0C" w:rsidRPr="00711AE0" w:rsidRDefault="005C5378" w:rsidP="005C5378">
            <w:pPr>
              <w:shd w:val="clear" w:color="auto" w:fill="FFFFFF"/>
              <w:spacing w:after="240" w:line="276" w:lineRule="auto"/>
              <w:rPr>
                <w:rFonts w:ascii="Arial" w:eastAsia="Times New Roman" w:hAnsi="Arial" w:cs="Arial"/>
                <w:color w:val="444444"/>
                <w:sz w:val="21"/>
                <w:szCs w:val="21"/>
                <w:lang w:eastAsia="tr-TR"/>
              </w:rPr>
            </w:pPr>
            <w:r w:rsidRPr="00F53203">
              <w:rPr>
                <w:rFonts w:eastAsia="Times New Roman" w:cs="Arial"/>
                <w:color w:val="000000" w:themeColor="text1"/>
                <w:sz w:val="21"/>
                <w:szCs w:val="21"/>
                <w:lang w:eastAsia="tr-TR"/>
              </w:rPr>
              <w:t xml:space="preserve">Otistikler aşağıdaki genel davranışların en az yarısını gösterirler. Bu belirtiler bazı </w:t>
            </w:r>
            <w:r w:rsidRPr="005C5378">
              <w:rPr>
                <w:rFonts w:eastAsia="Times New Roman" w:cs="Arial"/>
                <w:color w:val="000000" w:themeColor="text1"/>
                <w:sz w:val="21"/>
                <w:szCs w:val="21"/>
                <w:lang w:eastAsia="tr-TR"/>
              </w:rPr>
              <w:t>çocuklarda</w:t>
            </w:r>
            <w:r w:rsidRPr="00F53203">
              <w:rPr>
                <w:rFonts w:eastAsia="Times New Roman" w:cs="Arial"/>
                <w:color w:val="000000" w:themeColor="text1"/>
                <w:sz w:val="21"/>
                <w:szCs w:val="21"/>
                <w:lang w:eastAsia="tr-TR"/>
              </w:rPr>
              <w:t xml:space="preserve"> çok hafif ya da çok şiddetli olabilir. Her bir belirtinin etkisi de diğerinden farklı olabilir. Ayrıca, Bu davranışlar birçok farklı sebeple ve yaşlarına uygun olmayacak bir şekilde sergilenebilir</w:t>
            </w:r>
            <w:r w:rsidRPr="00F53203">
              <w:rPr>
                <w:rFonts w:ascii="Arial" w:eastAsia="Times New Roman" w:hAnsi="Arial" w:cs="Arial"/>
                <w:color w:val="444444"/>
                <w:sz w:val="21"/>
                <w:szCs w:val="21"/>
                <w:lang w:eastAsia="tr-TR"/>
              </w:rPr>
              <w:t>.</w:t>
            </w:r>
          </w:p>
          <w:p w:rsidR="005C5378" w:rsidRDefault="00866B0C" w:rsidP="00271621">
            <w:pPr>
              <w:spacing w:line="276" w:lineRule="auto"/>
              <w:jc w:val="center"/>
              <w:rPr>
                <w:b/>
                <w:sz w:val="32"/>
              </w:rPr>
            </w:pPr>
            <w:r w:rsidRPr="00866B0C">
              <w:rPr>
                <w:b/>
                <w:noProof/>
                <w:sz w:val="32"/>
                <w:lang w:eastAsia="tr-TR"/>
              </w:rPr>
              <w:lastRenderedPageBreak/>
              <w:drawing>
                <wp:inline distT="0" distB="0" distL="0" distR="0">
                  <wp:extent cx="3286125" cy="6696075"/>
                  <wp:effectExtent l="19050" t="0" r="9525" b="0"/>
                  <wp:docPr id="8" name="Resim 1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gili resim"/>
                          <pic:cNvPicPr>
                            <a:picLocks noChangeAspect="1" noChangeArrowheads="1"/>
                          </pic:cNvPicPr>
                        </pic:nvPicPr>
                        <pic:blipFill>
                          <a:blip r:embed="rId7" cstate="print"/>
                          <a:srcRect/>
                          <a:stretch>
                            <a:fillRect/>
                          </a:stretch>
                        </pic:blipFill>
                        <pic:spPr bwMode="auto">
                          <a:xfrm>
                            <a:off x="0" y="0"/>
                            <a:ext cx="3286125" cy="6696075"/>
                          </a:xfrm>
                          <a:prstGeom prst="rect">
                            <a:avLst/>
                          </a:prstGeom>
                          <a:noFill/>
                          <a:ln w="9525">
                            <a:noFill/>
                            <a:miter lim="800000"/>
                            <a:headEnd/>
                            <a:tailEnd/>
                          </a:ln>
                        </pic:spPr>
                      </pic:pic>
                    </a:graphicData>
                  </a:graphic>
                </wp:inline>
              </w:drawing>
            </w:r>
          </w:p>
          <w:p w:rsidR="00866B0C" w:rsidRPr="00866B0C" w:rsidRDefault="00866B0C" w:rsidP="00866B0C">
            <w:pPr>
              <w:shd w:val="clear" w:color="auto" w:fill="FFFFFF"/>
              <w:ind w:left="480"/>
              <w:rPr>
                <w:rFonts w:eastAsia="Times New Roman" w:cs="Arial"/>
                <w:b/>
                <w:color w:val="444444"/>
                <w:sz w:val="34"/>
                <w:szCs w:val="34"/>
                <w:lang w:eastAsia="tr-TR"/>
              </w:rPr>
            </w:pPr>
            <w:r w:rsidRPr="00866B0C">
              <w:rPr>
                <w:rFonts w:ascii="Curlz MT" w:eastAsia="Times New Roman" w:hAnsi="Curlz MT" w:cs="Arial"/>
                <w:b/>
                <w:color w:val="444444"/>
                <w:sz w:val="34"/>
                <w:szCs w:val="34"/>
                <w:lang w:eastAsia="tr-TR"/>
              </w:rPr>
              <w:lastRenderedPageBreak/>
              <w:t>OT</w:t>
            </w:r>
            <w:r w:rsidRPr="00866B0C">
              <w:rPr>
                <w:rFonts w:eastAsia="Times New Roman" w:cs="Arial"/>
                <w:b/>
                <w:color w:val="444444"/>
                <w:sz w:val="34"/>
                <w:szCs w:val="34"/>
                <w:lang w:eastAsia="tr-TR"/>
              </w:rPr>
              <w:t>İ</w:t>
            </w:r>
            <w:r w:rsidRPr="00866B0C">
              <w:rPr>
                <w:rFonts w:ascii="Curlz MT" w:eastAsia="Times New Roman" w:hAnsi="Curlz MT" w:cs="Arial"/>
                <w:b/>
                <w:color w:val="444444"/>
                <w:sz w:val="34"/>
                <w:szCs w:val="34"/>
                <w:lang w:eastAsia="tr-TR"/>
              </w:rPr>
              <w:t>ZM</w:t>
            </w:r>
            <w:r w:rsidRPr="00866B0C">
              <w:rPr>
                <w:rFonts w:eastAsia="Times New Roman" w:cs="Arial"/>
                <w:b/>
                <w:color w:val="444444"/>
                <w:sz w:val="34"/>
                <w:szCs w:val="34"/>
                <w:lang w:eastAsia="tr-TR"/>
              </w:rPr>
              <w:t>İ</w:t>
            </w:r>
            <w:r w:rsidRPr="00866B0C">
              <w:rPr>
                <w:rFonts w:ascii="Curlz MT" w:eastAsia="Times New Roman" w:hAnsi="Curlz MT" w:cs="Arial"/>
                <w:b/>
                <w:color w:val="444444"/>
                <w:sz w:val="34"/>
                <w:szCs w:val="34"/>
                <w:lang w:eastAsia="tr-TR"/>
              </w:rPr>
              <w:t>N D</w:t>
            </w:r>
            <w:r w:rsidRPr="00866B0C">
              <w:rPr>
                <w:rFonts w:eastAsia="Times New Roman" w:cs="Arial"/>
                <w:b/>
                <w:color w:val="444444"/>
                <w:sz w:val="34"/>
                <w:szCs w:val="34"/>
                <w:lang w:eastAsia="tr-TR"/>
              </w:rPr>
              <w:t>İĞ</w:t>
            </w:r>
            <w:r w:rsidRPr="00866B0C">
              <w:rPr>
                <w:rFonts w:ascii="Curlz MT" w:eastAsia="Times New Roman" w:hAnsi="Curlz MT" w:cs="Arial"/>
                <w:b/>
                <w:color w:val="444444"/>
                <w:sz w:val="34"/>
                <w:szCs w:val="34"/>
                <w:lang w:eastAsia="tr-TR"/>
              </w:rPr>
              <w:t>ER BEL</w:t>
            </w:r>
            <w:r w:rsidRPr="00866B0C">
              <w:rPr>
                <w:rFonts w:eastAsia="Times New Roman" w:cs="Arial"/>
                <w:b/>
                <w:color w:val="444444"/>
                <w:sz w:val="34"/>
                <w:szCs w:val="34"/>
                <w:lang w:eastAsia="tr-TR"/>
              </w:rPr>
              <w:t>İ</w:t>
            </w:r>
            <w:r w:rsidRPr="00866B0C">
              <w:rPr>
                <w:rFonts w:ascii="Curlz MT" w:eastAsia="Times New Roman" w:hAnsi="Curlz MT" w:cs="Arial"/>
                <w:b/>
                <w:color w:val="444444"/>
                <w:sz w:val="34"/>
                <w:szCs w:val="34"/>
                <w:lang w:eastAsia="tr-TR"/>
              </w:rPr>
              <w:t>RT</w:t>
            </w:r>
            <w:r w:rsidRPr="00866B0C">
              <w:rPr>
                <w:rFonts w:eastAsia="Times New Roman" w:cs="Arial"/>
                <w:b/>
                <w:color w:val="444444"/>
                <w:sz w:val="34"/>
                <w:szCs w:val="34"/>
                <w:lang w:eastAsia="tr-TR"/>
              </w:rPr>
              <w:t>İ</w:t>
            </w:r>
            <w:r w:rsidRPr="00866B0C">
              <w:rPr>
                <w:rFonts w:ascii="Curlz MT" w:eastAsia="Times New Roman" w:hAnsi="Curlz MT" w:cs="Arial"/>
                <w:b/>
                <w:color w:val="444444"/>
                <w:sz w:val="34"/>
                <w:szCs w:val="34"/>
                <w:lang w:eastAsia="tr-TR"/>
              </w:rPr>
              <w:t>LER</w:t>
            </w:r>
            <w:r w:rsidRPr="00866B0C">
              <w:rPr>
                <w:rFonts w:eastAsia="Times New Roman" w:cs="Arial"/>
                <w:b/>
                <w:color w:val="444444"/>
                <w:sz w:val="34"/>
                <w:szCs w:val="34"/>
                <w:lang w:eastAsia="tr-TR"/>
              </w:rPr>
              <w:t>İ</w:t>
            </w:r>
          </w:p>
          <w:p w:rsidR="00866B0C" w:rsidRPr="00866B0C" w:rsidRDefault="00866B0C" w:rsidP="00866B0C">
            <w:pPr>
              <w:shd w:val="clear" w:color="auto" w:fill="FFFFFF"/>
              <w:ind w:left="480"/>
              <w:rPr>
                <w:rFonts w:eastAsia="Times New Roman" w:cs="Arial"/>
                <w:color w:val="444444"/>
                <w:sz w:val="34"/>
                <w:szCs w:val="34"/>
                <w:lang w:eastAsia="tr-TR"/>
              </w:rPr>
            </w:pPr>
          </w:p>
          <w:p w:rsidR="00866B0C" w:rsidRPr="00F53203" w:rsidRDefault="00866B0C" w:rsidP="00866B0C">
            <w:pPr>
              <w:numPr>
                <w:ilvl w:val="0"/>
                <w:numId w:val="11"/>
              </w:numPr>
              <w:shd w:val="clear" w:color="auto" w:fill="FFFFFF"/>
              <w:ind w:left="480"/>
              <w:rPr>
                <w:rFonts w:eastAsia="Times New Roman" w:cs="Arial"/>
                <w:color w:val="444444"/>
                <w:sz w:val="20"/>
                <w:szCs w:val="20"/>
                <w:lang w:eastAsia="tr-TR"/>
              </w:rPr>
            </w:pPr>
            <w:r w:rsidRPr="00F53203">
              <w:rPr>
                <w:rFonts w:eastAsia="Times New Roman" w:cs="Arial"/>
                <w:color w:val="444444"/>
                <w:sz w:val="20"/>
                <w:szCs w:val="20"/>
                <w:lang w:eastAsia="tr-TR"/>
              </w:rPr>
              <w:t>Diğer Çocuklarla ilişki kurmakta zorluk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866B0C">
              <w:rPr>
                <w:rFonts w:eastAsia="Times New Roman" w:cs="Arial"/>
                <w:color w:val="444444"/>
                <w:sz w:val="20"/>
                <w:szCs w:val="20"/>
                <w:lang w:eastAsia="tr-TR"/>
              </w:rPr>
              <w:t>Her şeyin</w:t>
            </w:r>
            <w:r w:rsidRPr="00F53203">
              <w:rPr>
                <w:rFonts w:eastAsia="Times New Roman" w:cs="Arial"/>
                <w:color w:val="444444"/>
                <w:sz w:val="20"/>
                <w:szCs w:val="20"/>
                <w:lang w:eastAsia="tr-TR"/>
              </w:rPr>
              <w:t xml:space="preserve"> aynı olmasını istemek, rutin yaşama bağlılık, değişikliklere aşırı tepki vermek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Aşırı hareketlilik ya da aşırı hareketsizlik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Tehlikeye</w:t>
            </w:r>
            <w:r w:rsidRPr="00866B0C">
              <w:rPr>
                <w:rFonts w:eastAsia="Times New Roman" w:cs="Arial"/>
                <w:color w:val="444444"/>
                <w:sz w:val="20"/>
                <w:szCs w:val="20"/>
                <w:lang w:eastAsia="tr-TR"/>
              </w:rPr>
              <w:t xml:space="preserve"> ve acıya karşı</w:t>
            </w:r>
            <w:r w:rsidRPr="00F53203">
              <w:rPr>
                <w:rFonts w:eastAsia="Times New Roman" w:cs="Arial"/>
                <w:color w:val="444444"/>
                <w:sz w:val="20"/>
                <w:szCs w:val="20"/>
                <w:lang w:eastAsia="tr-TR"/>
              </w:rPr>
              <w:t xml:space="preserve"> duyarsızlık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Göz temasının çok az ya da hiç olmaması</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Sürekli aynı oyunları oynamak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proofErr w:type="gramStart"/>
            <w:r w:rsidRPr="00F53203">
              <w:rPr>
                <w:rFonts w:eastAsia="Times New Roman" w:cs="Arial"/>
                <w:color w:val="444444"/>
                <w:sz w:val="20"/>
                <w:szCs w:val="20"/>
                <w:lang w:eastAsia="tr-TR"/>
              </w:rPr>
              <w:t xml:space="preserve">Motor hareket gelişiminde düzensizlik. </w:t>
            </w:r>
            <w:proofErr w:type="gramEnd"/>
            <w:r w:rsidRPr="00F53203">
              <w:rPr>
                <w:rFonts w:eastAsia="Times New Roman" w:cs="Arial"/>
                <w:color w:val="444444"/>
                <w:sz w:val="20"/>
                <w:szCs w:val="20"/>
                <w:lang w:eastAsia="tr-TR"/>
              </w:rPr>
              <w:t>(Topa vuramaz ama küpleri üst üste koyabilir.)</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Ekolali (Cevap vermek yerine, kendisine söylenenleri aynen tekrar etmek)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proofErr w:type="spellStart"/>
            <w:r w:rsidRPr="00F53203">
              <w:rPr>
                <w:rFonts w:eastAsia="Times New Roman" w:cs="Arial"/>
                <w:color w:val="444444"/>
                <w:sz w:val="20"/>
                <w:szCs w:val="20"/>
                <w:lang w:eastAsia="tr-TR"/>
              </w:rPr>
              <w:t>Yanlız</w:t>
            </w:r>
            <w:proofErr w:type="spellEnd"/>
            <w:r w:rsidRPr="00F53203">
              <w:rPr>
                <w:rFonts w:eastAsia="Times New Roman" w:cs="Arial"/>
                <w:color w:val="444444"/>
                <w:sz w:val="20"/>
                <w:szCs w:val="20"/>
                <w:lang w:eastAsia="tr-TR"/>
              </w:rPr>
              <w:t xml:space="preserve"> kalmayı tercih etmek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proofErr w:type="gramStart"/>
            <w:r w:rsidRPr="00F53203">
              <w:rPr>
                <w:rFonts w:eastAsia="Times New Roman" w:cs="Arial"/>
                <w:color w:val="444444"/>
                <w:sz w:val="20"/>
                <w:szCs w:val="20"/>
                <w:lang w:eastAsia="tr-TR"/>
              </w:rPr>
              <w:t xml:space="preserve">İhtiyaçlarını belirtmekte zorlanmak. </w:t>
            </w:r>
            <w:proofErr w:type="gramEnd"/>
            <w:r w:rsidRPr="00F53203">
              <w:rPr>
                <w:rFonts w:eastAsia="Times New Roman" w:cs="Arial"/>
                <w:color w:val="444444"/>
                <w:sz w:val="20"/>
                <w:szCs w:val="20"/>
                <w:lang w:eastAsia="tr-TR"/>
              </w:rPr>
              <w:t>Konuşma yerine hareketlerle ihtiyaçlarını belirtmeye çalışmak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Temastan, kucağa alınmaktan ya da sevilmekten hoşlanmamak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Objeleri kendi etrafında çevirmek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 xml:space="preserve">Seslere karşı aşırı duyarlılık </w:t>
            </w:r>
            <w:proofErr w:type="gramStart"/>
            <w:r w:rsidRPr="00F53203">
              <w:rPr>
                <w:rFonts w:eastAsia="Times New Roman" w:cs="Arial"/>
                <w:color w:val="444444"/>
                <w:sz w:val="20"/>
                <w:szCs w:val="20"/>
                <w:lang w:eastAsia="tr-TR"/>
              </w:rPr>
              <w:t>yada</w:t>
            </w:r>
            <w:proofErr w:type="gramEnd"/>
            <w:r w:rsidRPr="00F53203">
              <w:rPr>
                <w:rFonts w:eastAsia="Times New Roman" w:cs="Arial"/>
                <w:color w:val="444444"/>
                <w:sz w:val="20"/>
                <w:szCs w:val="20"/>
                <w:lang w:eastAsia="tr-TR"/>
              </w:rPr>
              <w:t xml:space="preserve"> aşırı duyarsızlık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 xml:space="preserve">Normal öğrenme </w:t>
            </w:r>
            <w:proofErr w:type="spellStart"/>
            <w:r w:rsidRPr="00F53203">
              <w:rPr>
                <w:rFonts w:eastAsia="Times New Roman" w:cs="Arial"/>
                <w:color w:val="444444"/>
                <w:sz w:val="20"/>
                <w:szCs w:val="20"/>
                <w:lang w:eastAsia="tr-TR"/>
              </w:rPr>
              <w:t>metodlarına</w:t>
            </w:r>
            <w:proofErr w:type="spellEnd"/>
            <w:r w:rsidRPr="00F53203">
              <w:rPr>
                <w:rFonts w:eastAsia="Times New Roman" w:cs="Arial"/>
                <w:color w:val="444444"/>
                <w:sz w:val="20"/>
                <w:szCs w:val="20"/>
                <w:lang w:eastAsia="tr-TR"/>
              </w:rPr>
              <w:t xml:space="preserve"> karşı duyarsızlık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Objelere gereksiz yere bağlanmak</w:t>
            </w:r>
          </w:p>
          <w:p w:rsidR="00866B0C" w:rsidRPr="00866B0C"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Bir sebep olmadan strese girmek, üzüntü duymak</w:t>
            </w:r>
          </w:p>
          <w:p w:rsidR="00866B0C" w:rsidRDefault="00866B0C" w:rsidP="00866B0C">
            <w:pPr>
              <w:numPr>
                <w:ilvl w:val="0"/>
                <w:numId w:val="12"/>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Konuşabilen çocuklarla konuşma başlatma veya konuşmayı devam ettirme konusunda yetersiz girişimler</w:t>
            </w:r>
          </w:p>
          <w:p w:rsidR="00866B0C" w:rsidRPr="00F53203" w:rsidRDefault="00866B0C" w:rsidP="00866B0C">
            <w:pPr>
              <w:numPr>
                <w:ilvl w:val="0"/>
                <w:numId w:val="12"/>
              </w:numPr>
              <w:shd w:val="clear" w:color="auto" w:fill="FFFFFF"/>
              <w:spacing w:line="322" w:lineRule="atLeast"/>
              <w:ind w:left="480"/>
              <w:rPr>
                <w:rFonts w:eastAsia="Times New Roman" w:cs="Arial"/>
                <w:color w:val="444444"/>
                <w:sz w:val="20"/>
                <w:szCs w:val="20"/>
                <w:lang w:eastAsia="tr-TR"/>
              </w:rPr>
            </w:pPr>
            <w:r w:rsidRPr="00F53203">
              <w:rPr>
                <w:rFonts w:ascii="Arial" w:eastAsia="Times New Roman" w:hAnsi="Arial" w:cs="Arial"/>
                <w:color w:val="444444"/>
                <w:sz w:val="20"/>
                <w:szCs w:val="20"/>
                <w:lang w:eastAsia="tr-TR"/>
              </w:rPr>
              <w:t>Tekrarlayan, sınırlı ve kalıplaşmış aktivite, davranışlar ve ilgi alanları</w:t>
            </w:r>
          </w:p>
          <w:p w:rsidR="00866B0C" w:rsidRPr="00F53203" w:rsidRDefault="00866B0C" w:rsidP="00866B0C">
            <w:pPr>
              <w:numPr>
                <w:ilvl w:val="0"/>
                <w:numId w:val="12"/>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Tekrarlayan, kalıplaşmış veya çok öznel dil kullanımı</w:t>
            </w:r>
          </w:p>
          <w:p w:rsidR="00866B0C" w:rsidRPr="00F53203" w:rsidRDefault="00866B0C" w:rsidP="00866B0C">
            <w:pPr>
              <w:shd w:val="clear" w:color="auto" w:fill="FFFFFF"/>
              <w:spacing w:line="322" w:lineRule="atLeast"/>
              <w:ind w:left="120"/>
              <w:rPr>
                <w:rFonts w:ascii="Arial" w:eastAsia="Times New Roman" w:hAnsi="Arial" w:cs="Arial"/>
                <w:color w:val="444444"/>
                <w:sz w:val="20"/>
                <w:szCs w:val="20"/>
                <w:lang w:eastAsia="tr-TR"/>
              </w:rPr>
            </w:pPr>
          </w:p>
          <w:p w:rsidR="00866B0C" w:rsidRDefault="00866B0C" w:rsidP="00866B0C">
            <w:r>
              <w:t xml:space="preserve">    </w:t>
            </w:r>
          </w:p>
          <w:p w:rsidR="00732D62" w:rsidRPr="000168F0" w:rsidRDefault="00866B0C" w:rsidP="000168F0">
            <w:pPr>
              <w:jc w:val="right"/>
            </w:pPr>
            <w:r>
              <w:t xml:space="preserve">     </w:t>
            </w:r>
            <w:r w:rsidR="000D1316">
              <w:t>HAKAN KARATAYLI</w:t>
            </w:r>
            <w:r w:rsidRPr="00CD6B41">
              <w:rPr>
                <w:sz w:val="18"/>
              </w:rPr>
              <w:t xml:space="preserve">                        </w:t>
            </w:r>
            <w:r w:rsidR="000168F0">
              <w:rPr>
                <w:sz w:val="18"/>
              </w:rPr>
              <w:t xml:space="preserve">                    </w:t>
            </w:r>
            <w:r w:rsidR="00CD6B41">
              <w:rPr>
                <w:sz w:val="18"/>
              </w:rPr>
              <w:t xml:space="preserve">                                   PSK. DANIŞMAN VE REH ÖĞRT       </w:t>
            </w:r>
          </w:p>
          <w:p w:rsidR="000168F0" w:rsidRPr="00374E26" w:rsidRDefault="000168F0" w:rsidP="00374E26">
            <w:pPr>
              <w:pStyle w:val="Balk3"/>
              <w:shd w:val="clear" w:color="auto" w:fill="FFFFFF"/>
              <w:spacing w:before="0"/>
              <w:outlineLvl w:val="2"/>
              <w:rPr>
                <w:rFonts w:ascii="Curlz MT" w:hAnsi="Curlz MT"/>
                <w:color w:val="000000" w:themeColor="text1"/>
                <w:sz w:val="36"/>
              </w:rPr>
            </w:pPr>
            <w:r w:rsidRPr="000168F0">
              <w:rPr>
                <w:rFonts w:ascii="Curlz MT" w:hAnsi="Curlz MT"/>
                <w:color w:val="000000" w:themeColor="text1"/>
                <w:sz w:val="36"/>
              </w:rPr>
              <w:lastRenderedPageBreak/>
              <w:t>A</w:t>
            </w:r>
            <w:r w:rsidRPr="000168F0">
              <w:rPr>
                <w:rFonts w:ascii="Times New Roman" w:hAnsi="Times New Roman" w:cs="Times New Roman"/>
                <w:color w:val="000000" w:themeColor="text1"/>
                <w:sz w:val="36"/>
              </w:rPr>
              <w:t>İ</w:t>
            </w:r>
            <w:r w:rsidRPr="000168F0">
              <w:rPr>
                <w:rFonts w:ascii="Curlz MT" w:hAnsi="Curlz MT" w:cs="Times New Roman"/>
                <w:color w:val="000000" w:themeColor="text1"/>
                <w:sz w:val="36"/>
              </w:rPr>
              <w:t>LELERE</w:t>
            </w:r>
            <w:r w:rsidRPr="000168F0">
              <w:rPr>
                <w:rFonts w:ascii="Times New Roman" w:hAnsi="Times New Roman" w:cs="Times New Roman"/>
                <w:color w:val="000000" w:themeColor="text1"/>
                <w:sz w:val="36"/>
              </w:rPr>
              <w:t xml:space="preserve"> </w:t>
            </w:r>
            <w:r w:rsidR="00732D62" w:rsidRPr="000168F0">
              <w:rPr>
                <w:rFonts w:ascii="Curlz MT" w:hAnsi="Curlz MT"/>
                <w:color w:val="000000" w:themeColor="text1"/>
                <w:sz w:val="36"/>
              </w:rPr>
              <w:t xml:space="preserve"> ÖNER</w:t>
            </w:r>
            <w:r w:rsidR="00732D62" w:rsidRPr="000168F0">
              <w:rPr>
                <w:rFonts w:ascii="Helvetica" w:hAnsi="Helvetica"/>
                <w:color w:val="000000" w:themeColor="text1"/>
                <w:sz w:val="30"/>
              </w:rPr>
              <w:t>İ</w:t>
            </w:r>
            <w:r w:rsidR="00732D62" w:rsidRPr="000168F0">
              <w:rPr>
                <w:rFonts w:ascii="Curlz MT" w:hAnsi="Curlz MT"/>
                <w:color w:val="000000" w:themeColor="text1"/>
                <w:sz w:val="36"/>
              </w:rPr>
              <w:t>LER</w:t>
            </w:r>
          </w:p>
          <w:p w:rsidR="00374E26" w:rsidRDefault="000168F0" w:rsidP="000168F0">
            <w:pPr>
              <w:rPr>
                <w:sz w:val="20"/>
                <w:szCs w:val="20"/>
              </w:rPr>
            </w:pPr>
            <w:r w:rsidRPr="00374E26">
              <w:rPr>
                <w:sz w:val="20"/>
                <w:szCs w:val="20"/>
              </w:rPr>
              <w:t>1-  Öncelikle şunu unutmayın “ Bu sizin hatanız değil”</w:t>
            </w:r>
          </w:p>
          <w:p w:rsidR="000168F0" w:rsidRPr="00374E26" w:rsidRDefault="000168F0" w:rsidP="000168F0">
            <w:pPr>
              <w:rPr>
                <w:sz w:val="20"/>
                <w:szCs w:val="20"/>
              </w:rPr>
            </w:pPr>
            <w:r w:rsidRPr="00374E26">
              <w:rPr>
                <w:sz w:val="20"/>
                <w:szCs w:val="20"/>
              </w:rPr>
              <w:t xml:space="preserve"> </w:t>
            </w:r>
          </w:p>
          <w:p w:rsidR="000168F0" w:rsidRPr="000C3CC6" w:rsidRDefault="000168F0" w:rsidP="000168F0">
            <w:pPr>
              <w:rPr>
                <w:b/>
                <w:sz w:val="20"/>
                <w:szCs w:val="20"/>
              </w:rPr>
            </w:pPr>
            <w:r w:rsidRPr="000C3CC6">
              <w:rPr>
                <w:b/>
                <w:sz w:val="20"/>
                <w:szCs w:val="20"/>
              </w:rPr>
              <w:t xml:space="preserve">2-Durumu ne kadar çabuk kabullenirseniz çocuğunuza o ölçüde faydalı olursunuz. Erken yaşta eğitime başlayan </w:t>
            </w:r>
            <w:r w:rsidR="005312FF" w:rsidRPr="000C3CC6">
              <w:rPr>
                <w:b/>
                <w:sz w:val="20"/>
                <w:szCs w:val="20"/>
              </w:rPr>
              <w:t>otizmli</w:t>
            </w:r>
            <w:bookmarkStart w:id="0" w:name="_GoBack"/>
            <w:bookmarkEnd w:id="0"/>
            <w:r w:rsidRPr="000C3CC6">
              <w:rPr>
                <w:b/>
                <w:sz w:val="20"/>
                <w:szCs w:val="20"/>
              </w:rPr>
              <w:t xml:space="preserve"> çocuklarda ilerleme kaydedilir.</w:t>
            </w:r>
          </w:p>
          <w:p w:rsidR="00374E26" w:rsidRPr="00374E26" w:rsidRDefault="00374E26" w:rsidP="000168F0">
            <w:pPr>
              <w:rPr>
                <w:sz w:val="20"/>
                <w:szCs w:val="20"/>
              </w:rPr>
            </w:pPr>
          </w:p>
          <w:p w:rsidR="00374E26" w:rsidRPr="00115B47" w:rsidRDefault="000168F0" w:rsidP="00374E26">
            <w:pPr>
              <w:pStyle w:val="NormalWeb"/>
              <w:shd w:val="clear" w:color="auto" w:fill="FFFFFF"/>
              <w:spacing w:before="0" w:beforeAutospacing="0"/>
              <w:rPr>
                <w:rFonts w:asciiTheme="minorHAnsi" w:hAnsiTheme="minorHAnsi"/>
                <w:color w:val="000000" w:themeColor="text1"/>
                <w:sz w:val="20"/>
                <w:szCs w:val="20"/>
              </w:rPr>
            </w:pPr>
            <w:r w:rsidRPr="00374E26">
              <w:rPr>
                <w:rFonts w:asciiTheme="minorHAnsi" w:hAnsiTheme="minorHAnsi"/>
                <w:sz w:val="20"/>
                <w:szCs w:val="20"/>
              </w:rPr>
              <w:t>3-</w:t>
            </w:r>
            <w:r w:rsidR="00374E26" w:rsidRPr="00374E26">
              <w:rPr>
                <w:rFonts w:asciiTheme="minorHAnsi" w:hAnsiTheme="minorHAnsi"/>
                <w:color w:val="000000" w:themeColor="text1"/>
                <w:sz w:val="20"/>
                <w:szCs w:val="20"/>
              </w:rPr>
              <w:t xml:space="preserve"> </w:t>
            </w:r>
            <w:r w:rsidR="00374E26" w:rsidRPr="00115B47">
              <w:rPr>
                <w:rFonts w:asciiTheme="minorHAnsi" w:hAnsiTheme="minorHAnsi"/>
                <w:color w:val="000000" w:themeColor="text1"/>
                <w:sz w:val="20"/>
                <w:szCs w:val="20"/>
              </w:rPr>
              <w:t>Otizmli bir çocuk dili anlamak için fazladan zamana ihtiyaç duyar. Ona söyleneni algılaması için cümlenin bitiş</w:t>
            </w:r>
            <w:r w:rsidR="00083EF6">
              <w:rPr>
                <w:rFonts w:asciiTheme="minorHAnsi" w:hAnsiTheme="minorHAnsi"/>
                <w:color w:val="000000" w:themeColor="text1"/>
                <w:sz w:val="20"/>
                <w:szCs w:val="20"/>
              </w:rPr>
              <w:t xml:space="preserve">inin ardından fazladan </w:t>
            </w:r>
            <w:r w:rsidR="00374E26" w:rsidRPr="00115B47">
              <w:rPr>
                <w:rFonts w:asciiTheme="minorHAnsi" w:hAnsiTheme="minorHAnsi"/>
                <w:color w:val="000000" w:themeColor="text1"/>
                <w:sz w:val="20"/>
                <w:szCs w:val="20"/>
              </w:rPr>
              <w:t>zaman tanıyın. Basit bir anlatım dili ve kısa cümleler kullanın. Komut vermeniz gerektiğinde ise 2 kelimeyi geçmemesine özen gösterin. Eğer söyleneni tekrarlamanız gerekiyorsa</w:t>
            </w:r>
            <w:r w:rsidR="00083EF6">
              <w:rPr>
                <w:rFonts w:asciiTheme="minorHAnsi" w:hAnsiTheme="minorHAnsi"/>
                <w:color w:val="000000" w:themeColor="text1"/>
                <w:sz w:val="20"/>
                <w:szCs w:val="20"/>
              </w:rPr>
              <w:t xml:space="preserve"> </w:t>
            </w:r>
            <w:r w:rsidR="00E02013">
              <w:rPr>
                <w:rFonts w:asciiTheme="minorHAnsi" w:hAnsiTheme="minorHAnsi"/>
                <w:color w:val="000000" w:themeColor="text1"/>
                <w:sz w:val="20"/>
                <w:szCs w:val="20"/>
              </w:rPr>
              <w:t xml:space="preserve">mutlaka </w:t>
            </w:r>
            <w:r w:rsidR="00E02013" w:rsidRPr="00115B47">
              <w:rPr>
                <w:rFonts w:asciiTheme="minorHAnsi" w:hAnsiTheme="minorHAnsi"/>
                <w:color w:val="000000" w:themeColor="text1"/>
                <w:sz w:val="20"/>
                <w:szCs w:val="20"/>
              </w:rPr>
              <w:t>cümlenin</w:t>
            </w:r>
            <w:r w:rsidR="00374E26" w:rsidRPr="00115B47">
              <w:rPr>
                <w:rFonts w:asciiTheme="minorHAnsi" w:hAnsiTheme="minorHAnsi"/>
                <w:color w:val="000000" w:themeColor="text1"/>
                <w:sz w:val="20"/>
                <w:szCs w:val="20"/>
              </w:rPr>
              <w:t xml:space="preserve"> yapı</w:t>
            </w:r>
            <w:r w:rsidR="00083EF6">
              <w:rPr>
                <w:rFonts w:asciiTheme="minorHAnsi" w:hAnsiTheme="minorHAnsi"/>
                <w:color w:val="000000" w:themeColor="text1"/>
                <w:sz w:val="20"/>
                <w:szCs w:val="20"/>
              </w:rPr>
              <w:t>sını değiştirmeden tekrarlayın.</w:t>
            </w:r>
          </w:p>
          <w:p w:rsidR="00374E26" w:rsidRPr="000C3CC6" w:rsidRDefault="00374E26" w:rsidP="00374E26">
            <w:pPr>
              <w:pStyle w:val="NormalWeb"/>
              <w:shd w:val="clear" w:color="auto" w:fill="FFFFFF"/>
              <w:spacing w:before="0" w:beforeAutospacing="0"/>
              <w:rPr>
                <w:rFonts w:asciiTheme="minorHAnsi" w:hAnsiTheme="minorHAnsi"/>
                <w:b/>
                <w:color w:val="000000" w:themeColor="text1"/>
                <w:sz w:val="20"/>
                <w:szCs w:val="20"/>
              </w:rPr>
            </w:pPr>
            <w:r w:rsidRPr="000C3CC6">
              <w:rPr>
                <w:rFonts w:asciiTheme="minorHAnsi" w:hAnsiTheme="minorHAnsi"/>
                <w:b/>
                <w:color w:val="000000" w:themeColor="text1"/>
                <w:sz w:val="20"/>
                <w:szCs w:val="20"/>
              </w:rPr>
              <w:t xml:space="preserve">4- </w:t>
            </w:r>
            <w:r w:rsidR="009A795E" w:rsidRPr="000C3CC6">
              <w:rPr>
                <w:rFonts w:asciiTheme="minorHAnsi" w:hAnsiTheme="minorHAnsi"/>
                <w:b/>
                <w:color w:val="000000" w:themeColor="text1"/>
                <w:sz w:val="20"/>
                <w:szCs w:val="20"/>
              </w:rPr>
              <w:t xml:space="preserve">Otizmli </w:t>
            </w:r>
            <w:r w:rsidRPr="000C3CC6">
              <w:rPr>
                <w:rFonts w:asciiTheme="minorHAnsi" w:hAnsiTheme="minorHAnsi"/>
                <w:b/>
                <w:color w:val="000000" w:themeColor="text1"/>
                <w:sz w:val="20"/>
                <w:szCs w:val="20"/>
              </w:rPr>
              <w:t>bir çocuk  deyimleri gerçek anlamlarıyla anlamaya çalışacak ve iletişim süreci içinden çıkılmaz bir kargaşaya dönüşecektir.Bu nedenle sözcükleri gerçek anlamlarıyla kullanın. Mecaz ve kinayeli anlatımdan kaçının</w:t>
            </w:r>
          </w:p>
          <w:p w:rsidR="00374E26" w:rsidRPr="00115B47" w:rsidRDefault="00374E26" w:rsidP="00374E26">
            <w:pPr>
              <w:pStyle w:val="NormalWeb"/>
              <w:shd w:val="clear" w:color="auto" w:fill="FFFFFF"/>
              <w:spacing w:before="0" w:beforeAutospacing="0"/>
              <w:rPr>
                <w:rFonts w:asciiTheme="minorHAnsi" w:hAnsiTheme="minorHAnsi"/>
                <w:color w:val="000000" w:themeColor="text1"/>
                <w:sz w:val="20"/>
                <w:szCs w:val="20"/>
              </w:rPr>
            </w:pPr>
            <w:r w:rsidRPr="00115B47">
              <w:rPr>
                <w:rFonts w:asciiTheme="minorHAnsi" w:hAnsiTheme="minorHAnsi"/>
                <w:color w:val="000000" w:themeColor="text1"/>
                <w:sz w:val="20"/>
                <w:szCs w:val="20"/>
              </w:rPr>
              <w:t>5- Sizin için oldukça önemsiz gelen konular, otizmli bir çocuğun günlerce ara vermeden konuşacağı konular olabilir. Saatlerce sürebilecek bir döngü halinde çocuk, ara vermeden tek bir konu hakkında konuşabilir. Bu durumda çocuğun hevesini kırmadan dikkatini başka yöne çekmeye çalışın.</w:t>
            </w:r>
          </w:p>
          <w:p w:rsidR="00374E26" w:rsidRPr="000C3CC6" w:rsidRDefault="00374E26" w:rsidP="00374E26">
            <w:pPr>
              <w:pStyle w:val="NormalWeb"/>
              <w:shd w:val="clear" w:color="auto" w:fill="FFFFFF"/>
              <w:spacing w:before="0" w:beforeAutospacing="0"/>
              <w:rPr>
                <w:rFonts w:asciiTheme="minorHAnsi" w:hAnsiTheme="minorHAnsi"/>
                <w:b/>
                <w:color w:val="000000" w:themeColor="text1"/>
                <w:sz w:val="20"/>
                <w:szCs w:val="20"/>
              </w:rPr>
            </w:pPr>
            <w:r w:rsidRPr="000C3CC6">
              <w:rPr>
                <w:rFonts w:asciiTheme="minorHAnsi" w:hAnsiTheme="minorHAnsi"/>
                <w:b/>
                <w:color w:val="000000" w:themeColor="text1"/>
                <w:sz w:val="20"/>
                <w:szCs w:val="20"/>
              </w:rPr>
              <w:t>6-Sınıf ortamı, ailenin  çocuğa evde asla yaratamayacağı bir ortam olduğu için etrafında benzer ilgileri olan onlarca yaşıtı bulunurken çocuğu iletişim kurmaya teşvik etmek, sürekli üzerinde çalışılması gereken otizmde sosyal beceriler için mükemmel bir etkileşim fırsatıdır. Çocuğunuzu mutlaka okula gönderin</w:t>
            </w:r>
          </w:p>
          <w:p w:rsidR="00374E26" w:rsidRPr="00115B47" w:rsidRDefault="00374E26" w:rsidP="00374E26">
            <w:pPr>
              <w:pStyle w:val="NormalWeb"/>
              <w:shd w:val="clear" w:color="auto" w:fill="FFFFFF"/>
              <w:spacing w:before="0" w:beforeAutospacing="0"/>
              <w:rPr>
                <w:rFonts w:asciiTheme="minorHAnsi" w:hAnsiTheme="minorHAnsi"/>
                <w:color w:val="000000" w:themeColor="text1"/>
                <w:sz w:val="20"/>
                <w:szCs w:val="20"/>
              </w:rPr>
            </w:pPr>
            <w:r w:rsidRPr="00115B47">
              <w:rPr>
                <w:rFonts w:asciiTheme="minorHAnsi" w:hAnsiTheme="minorHAnsi"/>
                <w:color w:val="000000" w:themeColor="text1"/>
                <w:sz w:val="20"/>
                <w:szCs w:val="20"/>
              </w:rPr>
              <w:t xml:space="preserve">7- Sizin duymayacağınız sesler, fark etmeyeceğiniz renkler ve aniden değişen görüntüler otizmli bir çocuğun içine kapanmasına ya da aşırı tepki vermesine  sebep </w:t>
            </w:r>
            <w:proofErr w:type="gramStart"/>
            <w:r w:rsidRPr="00115B47">
              <w:rPr>
                <w:rFonts w:asciiTheme="minorHAnsi" w:hAnsiTheme="minorHAnsi"/>
                <w:color w:val="000000" w:themeColor="text1"/>
                <w:sz w:val="20"/>
                <w:szCs w:val="20"/>
              </w:rPr>
              <w:t>olabilir.Bu</w:t>
            </w:r>
            <w:proofErr w:type="gramEnd"/>
            <w:r w:rsidRPr="00115B47">
              <w:rPr>
                <w:rFonts w:asciiTheme="minorHAnsi" w:hAnsiTheme="minorHAnsi"/>
                <w:color w:val="000000" w:themeColor="text1"/>
                <w:sz w:val="20"/>
                <w:szCs w:val="20"/>
              </w:rPr>
              <w:t xml:space="preserve"> durumlara hazırlıklı olun </w:t>
            </w:r>
          </w:p>
          <w:p w:rsidR="00374E26" w:rsidRPr="00115B47" w:rsidRDefault="00374E26" w:rsidP="00374E26">
            <w:pPr>
              <w:pStyle w:val="NormalWeb"/>
              <w:shd w:val="clear" w:color="auto" w:fill="FFFFFF"/>
              <w:spacing w:before="0" w:beforeAutospacing="0"/>
              <w:rPr>
                <w:rFonts w:asciiTheme="minorHAnsi" w:hAnsiTheme="minorHAnsi"/>
                <w:color w:val="000000" w:themeColor="text1"/>
                <w:sz w:val="20"/>
                <w:szCs w:val="20"/>
              </w:rPr>
            </w:pPr>
            <w:r w:rsidRPr="000C3CC6">
              <w:rPr>
                <w:rFonts w:asciiTheme="minorHAnsi" w:hAnsiTheme="minorHAnsi"/>
                <w:b/>
                <w:color w:val="000000" w:themeColor="text1"/>
                <w:sz w:val="20"/>
                <w:szCs w:val="20"/>
              </w:rPr>
              <w:t xml:space="preserve">8- Ceza veya ceza vermekle tehdit etmek otizmli çocukların </w:t>
            </w:r>
            <w:proofErr w:type="spellStart"/>
            <w:r w:rsidRPr="000C3CC6">
              <w:rPr>
                <w:rFonts w:asciiTheme="minorHAnsi" w:hAnsiTheme="minorHAnsi"/>
                <w:b/>
                <w:color w:val="000000" w:themeColor="text1"/>
                <w:sz w:val="20"/>
                <w:szCs w:val="20"/>
              </w:rPr>
              <w:t>anskiyetesini</w:t>
            </w:r>
            <w:proofErr w:type="spellEnd"/>
            <w:r w:rsidRPr="000C3CC6">
              <w:rPr>
                <w:rFonts w:asciiTheme="minorHAnsi" w:hAnsiTheme="minorHAnsi"/>
                <w:b/>
                <w:color w:val="000000" w:themeColor="text1"/>
                <w:sz w:val="20"/>
                <w:szCs w:val="20"/>
              </w:rPr>
              <w:t xml:space="preserve"> tetikler Bunun yerine otizmli</w:t>
            </w:r>
            <w:r w:rsidRPr="00115B47">
              <w:rPr>
                <w:rFonts w:asciiTheme="minorHAnsi" w:hAnsiTheme="minorHAnsi"/>
                <w:color w:val="000000" w:themeColor="text1"/>
                <w:sz w:val="20"/>
                <w:szCs w:val="20"/>
              </w:rPr>
              <w:t xml:space="preserve"> </w:t>
            </w:r>
            <w:r w:rsidRPr="000C3CC6">
              <w:rPr>
                <w:rFonts w:asciiTheme="minorHAnsi" w:hAnsiTheme="minorHAnsi"/>
                <w:b/>
                <w:color w:val="000000" w:themeColor="text1"/>
                <w:sz w:val="20"/>
                <w:szCs w:val="20"/>
              </w:rPr>
              <w:lastRenderedPageBreak/>
              <w:t>çocuğun yeteneklerine ve denemeye istekli olduğu noktalara odaklanarak her hareketini pozitif pekiştirme ile daha iyi olması için yönlendirebilirsiniz</w:t>
            </w:r>
          </w:p>
          <w:p w:rsidR="00374E26" w:rsidRPr="00115B47" w:rsidRDefault="00374E26" w:rsidP="00374E26">
            <w:pPr>
              <w:pStyle w:val="NormalWeb"/>
              <w:shd w:val="clear" w:color="auto" w:fill="FFFFFF"/>
              <w:spacing w:before="0" w:beforeAutospacing="0"/>
              <w:rPr>
                <w:rFonts w:asciiTheme="minorHAnsi" w:hAnsiTheme="minorHAnsi"/>
                <w:color w:val="000000" w:themeColor="text1"/>
                <w:sz w:val="20"/>
                <w:szCs w:val="20"/>
              </w:rPr>
            </w:pPr>
            <w:r w:rsidRPr="00115B47">
              <w:rPr>
                <w:rFonts w:asciiTheme="minorHAnsi" w:hAnsiTheme="minorHAnsi"/>
                <w:color w:val="000000" w:themeColor="text1"/>
                <w:sz w:val="20"/>
                <w:szCs w:val="20"/>
              </w:rPr>
              <w:t>9- Otizmli çocuklara anlayışlı davrandığınız sürece size her zaman iyi yaklaşacaklar ve sizi seveceklerdir. Onlara vermeniz gereken tek şey anlayış.</w:t>
            </w:r>
          </w:p>
          <w:p w:rsidR="00374E26" w:rsidRPr="000C3CC6" w:rsidRDefault="00374E26" w:rsidP="00374E26">
            <w:pPr>
              <w:rPr>
                <w:b/>
                <w:color w:val="000000" w:themeColor="text1"/>
                <w:sz w:val="20"/>
                <w:szCs w:val="20"/>
                <w:lang w:eastAsia="tr-TR"/>
              </w:rPr>
            </w:pPr>
            <w:r w:rsidRPr="000C3CC6">
              <w:rPr>
                <w:b/>
                <w:color w:val="000000" w:themeColor="text1"/>
                <w:sz w:val="20"/>
                <w:szCs w:val="20"/>
              </w:rPr>
              <w:t xml:space="preserve">10- </w:t>
            </w:r>
            <w:r w:rsidRPr="000C3CC6">
              <w:rPr>
                <w:b/>
                <w:color w:val="000000" w:themeColor="text1"/>
                <w:sz w:val="20"/>
                <w:szCs w:val="20"/>
                <w:lang w:eastAsia="tr-TR"/>
              </w:rPr>
              <w:t>Çocuğunuzun bağımsız olarak çalışması ve oyun oynaması sağlanacağı zaman  ne yapması, ne kadar yapması, süresi ve çalışmayı, oyunu bitirince ne yapacağına ilişkin bilgiler çocuğa verilmelidir.</w:t>
            </w:r>
          </w:p>
          <w:p w:rsidR="00374E26" w:rsidRPr="00115B47" w:rsidRDefault="00374E26" w:rsidP="00374E26">
            <w:pPr>
              <w:rPr>
                <w:color w:val="000000" w:themeColor="text1"/>
                <w:sz w:val="20"/>
                <w:szCs w:val="20"/>
                <w:lang w:eastAsia="tr-TR"/>
              </w:rPr>
            </w:pPr>
          </w:p>
          <w:p w:rsidR="00374E26" w:rsidRPr="00115B47" w:rsidRDefault="00374E26" w:rsidP="00374E26">
            <w:pPr>
              <w:rPr>
                <w:rFonts w:cs="Arial"/>
                <w:color w:val="000000" w:themeColor="text1"/>
                <w:sz w:val="20"/>
                <w:szCs w:val="20"/>
                <w:shd w:val="clear" w:color="auto" w:fill="FFFFFF"/>
              </w:rPr>
            </w:pPr>
            <w:r w:rsidRPr="00115B47">
              <w:rPr>
                <w:rFonts w:eastAsia="Times New Roman" w:cs="Arial"/>
                <w:color w:val="000000" w:themeColor="text1"/>
                <w:sz w:val="20"/>
                <w:szCs w:val="20"/>
                <w:lang w:eastAsia="tr-TR"/>
              </w:rPr>
              <w:t>11-</w:t>
            </w:r>
            <w:r w:rsidRPr="00115B47">
              <w:rPr>
                <w:rFonts w:cs="Arial"/>
                <w:color w:val="000000" w:themeColor="text1"/>
                <w:sz w:val="20"/>
                <w:szCs w:val="20"/>
                <w:shd w:val="clear" w:color="auto" w:fill="FFFFFF"/>
              </w:rPr>
              <w:t xml:space="preserve"> Çocuğa verilecek eğitimin etkili olması için okuldaki eğitim ilkelerinin ev yaşantısı ile bağdaştırılması, aile ve öğretmenin birbirinden yararlanması şeklinde kurulan işbirliği gereklidir. Çocuğunuzun eğitimi için  öğretmeniyle sürekli iletişim halinde olunmalı ve evde yapılabilecek etkinlikler konuşunda görüşü alınmalıdır</w:t>
            </w:r>
          </w:p>
          <w:p w:rsidR="00374E26" w:rsidRPr="00115B47" w:rsidRDefault="00374E26" w:rsidP="00374E26">
            <w:pPr>
              <w:rPr>
                <w:rFonts w:cs="Arial"/>
                <w:color w:val="000000" w:themeColor="text1"/>
                <w:sz w:val="20"/>
                <w:szCs w:val="20"/>
                <w:shd w:val="clear" w:color="auto" w:fill="FFFFFF"/>
              </w:rPr>
            </w:pPr>
          </w:p>
          <w:p w:rsidR="00374E26" w:rsidRPr="000C3CC6" w:rsidRDefault="00374E26" w:rsidP="00374E26">
            <w:pPr>
              <w:rPr>
                <w:rFonts w:cs="Arial"/>
                <w:b/>
                <w:color w:val="000000" w:themeColor="text1"/>
                <w:sz w:val="20"/>
                <w:szCs w:val="20"/>
                <w:shd w:val="clear" w:color="auto" w:fill="FFFFFF"/>
              </w:rPr>
            </w:pPr>
            <w:r w:rsidRPr="000C3CC6">
              <w:rPr>
                <w:rFonts w:cs="Arial"/>
                <w:b/>
                <w:color w:val="000000" w:themeColor="text1"/>
                <w:sz w:val="20"/>
                <w:szCs w:val="20"/>
                <w:shd w:val="clear" w:color="auto" w:fill="FFFFFF"/>
              </w:rPr>
              <w:t>12- Çocuğunuzla günlük hikâyeler  ve  çizgi film diyaloglarını çalışarak sosyal ortamlarda ne yapacağını bilmesine ve sosyal ortamları daha iyi anlamasına yardımcı olabilirsiniz</w:t>
            </w:r>
          </w:p>
          <w:p w:rsidR="00374E26" w:rsidRPr="00115B47" w:rsidRDefault="00374E26" w:rsidP="00374E26">
            <w:pPr>
              <w:rPr>
                <w:rFonts w:cs="Arial"/>
                <w:color w:val="000000" w:themeColor="text1"/>
                <w:sz w:val="20"/>
                <w:szCs w:val="20"/>
                <w:shd w:val="clear" w:color="auto" w:fill="FFFFFF"/>
              </w:rPr>
            </w:pPr>
          </w:p>
          <w:p w:rsidR="00374E26" w:rsidRPr="00115B47" w:rsidRDefault="00374E26" w:rsidP="00374E26">
            <w:pPr>
              <w:rPr>
                <w:rFonts w:eastAsia="Times New Roman" w:cs="Arial"/>
                <w:color w:val="000000" w:themeColor="text1"/>
                <w:sz w:val="20"/>
                <w:szCs w:val="20"/>
                <w:lang w:eastAsia="tr-TR"/>
              </w:rPr>
            </w:pPr>
            <w:r w:rsidRPr="00115B47">
              <w:rPr>
                <w:rFonts w:cs="Arial"/>
                <w:color w:val="000000" w:themeColor="text1"/>
                <w:sz w:val="20"/>
                <w:szCs w:val="20"/>
                <w:shd w:val="clear" w:color="auto" w:fill="FFFFFF"/>
              </w:rPr>
              <w:t>13- Otistik çocuğa sahip anne babaların; çocuğun okul öğretmeni, doktoru, psikologu,      konuşma terapisti, sosyal hizmet uzmanı ve rehber öğretmeniyle sürekli ilişki    </w:t>
            </w:r>
          </w:p>
          <w:p w:rsidR="00374E26" w:rsidRPr="000C3CC6" w:rsidRDefault="00374E26" w:rsidP="00374E26">
            <w:pPr>
              <w:pStyle w:val="NormalWeb"/>
              <w:shd w:val="clear" w:color="auto" w:fill="FFFFFF"/>
              <w:spacing w:before="0" w:beforeAutospacing="0"/>
              <w:rPr>
                <w:rFonts w:asciiTheme="minorHAnsi" w:hAnsiTheme="minorHAnsi"/>
                <w:b/>
                <w:color w:val="000000" w:themeColor="text1"/>
                <w:sz w:val="20"/>
                <w:szCs w:val="20"/>
              </w:rPr>
            </w:pPr>
            <w:r w:rsidRPr="000C3CC6">
              <w:rPr>
                <w:rFonts w:asciiTheme="minorHAnsi" w:hAnsiTheme="minorHAnsi"/>
                <w:b/>
                <w:color w:val="000000" w:themeColor="text1"/>
                <w:sz w:val="20"/>
                <w:szCs w:val="20"/>
              </w:rPr>
              <w:t xml:space="preserve">14- </w:t>
            </w:r>
            <w:r w:rsidR="00115B47" w:rsidRPr="000C3CC6">
              <w:rPr>
                <w:rFonts w:asciiTheme="minorHAnsi" w:hAnsiTheme="minorHAnsi"/>
                <w:b/>
                <w:color w:val="000000" w:themeColor="text1"/>
                <w:sz w:val="20"/>
                <w:szCs w:val="20"/>
              </w:rPr>
              <w:t>Bir şeyi</w:t>
            </w:r>
            <w:r w:rsidRPr="000C3CC6">
              <w:rPr>
                <w:rFonts w:asciiTheme="minorHAnsi" w:hAnsiTheme="minorHAnsi"/>
                <w:b/>
                <w:color w:val="000000" w:themeColor="text1"/>
                <w:sz w:val="20"/>
                <w:szCs w:val="20"/>
              </w:rPr>
              <w:t xml:space="preserve"> yapmayı reddediyorsa bu durumda onu rahatsız eden bir şey vardır. </w:t>
            </w:r>
            <w:r w:rsidR="00115B47" w:rsidRPr="000C3CC6">
              <w:rPr>
                <w:rFonts w:asciiTheme="minorHAnsi" w:hAnsiTheme="minorHAnsi"/>
                <w:b/>
                <w:color w:val="000000" w:themeColor="text1"/>
                <w:sz w:val="20"/>
                <w:szCs w:val="20"/>
              </w:rPr>
              <w:t>Rahatsız olduğu şeyi bulmaya</w:t>
            </w:r>
            <w:r w:rsidRPr="000C3CC6">
              <w:rPr>
                <w:rFonts w:asciiTheme="minorHAnsi" w:hAnsiTheme="minorHAnsi"/>
                <w:b/>
                <w:color w:val="000000" w:themeColor="text1"/>
                <w:sz w:val="20"/>
                <w:szCs w:val="20"/>
              </w:rPr>
              <w:t xml:space="preserve"> çalışın</w:t>
            </w:r>
          </w:p>
          <w:p w:rsidR="00083EF6" w:rsidRDefault="00115B47" w:rsidP="00374E26">
            <w:pPr>
              <w:pStyle w:val="NormalWeb"/>
              <w:shd w:val="clear" w:color="auto" w:fill="FFFFFF"/>
              <w:spacing w:before="0" w:beforeAutospacing="0"/>
              <w:rPr>
                <w:rFonts w:asciiTheme="minorHAnsi" w:hAnsiTheme="minorHAnsi" w:cs="Helvetica"/>
                <w:color w:val="000000" w:themeColor="text1"/>
                <w:sz w:val="20"/>
                <w:bdr w:val="none" w:sz="0" w:space="0" w:color="auto" w:frame="1"/>
                <w:shd w:val="clear" w:color="auto" w:fill="FFFFFF"/>
              </w:rPr>
            </w:pPr>
            <w:r w:rsidRPr="00115B47">
              <w:rPr>
                <w:rFonts w:asciiTheme="minorHAnsi" w:hAnsiTheme="minorHAnsi"/>
                <w:color w:val="000000" w:themeColor="text1"/>
                <w:sz w:val="20"/>
                <w:szCs w:val="20"/>
              </w:rPr>
              <w:t>15-</w:t>
            </w:r>
            <w:r w:rsidRPr="00115B47">
              <w:rPr>
                <w:rFonts w:ascii="Helvetica" w:hAnsi="Helvetica" w:cs="Helvetica"/>
                <w:color w:val="000000" w:themeColor="text1"/>
                <w:bdr w:val="none" w:sz="0" w:space="0" w:color="auto" w:frame="1"/>
                <w:shd w:val="clear" w:color="auto" w:fill="FFFFFF"/>
              </w:rPr>
              <w:t xml:space="preserve"> </w:t>
            </w:r>
            <w:r w:rsidRPr="00115B47">
              <w:rPr>
                <w:rFonts w:asciiTheme="minorHAnsi" w:hAnsiTheme="minorHAnsi" w:cs="Helvetica"/>
                <w:color w:val="000000" w:themeColor="text1"/>
                <w:sz w:val="20"/>
                <w:bdr w:val="none" w:sz="0" w:space="0" w:color="auto" w:frame="1"/>
                <w:shd w:val="clear" w:color="auto" w:fill="FFFFFF"/>
              </w:rPr>
              <w:t>Çocuğun daha iyi öğrenmesi için pahalı oyuncak ve materyallerin kullanılmasına gerek yoktur. Evde bulunan eşyalar da eğitim amaçlı kullanılabilir. Örneğin çorapları renklerine göre eşleştirme, kaşıkları sayı saymada, büyük küçük kavramı öğretiminde vb</w:t>
            </w:r>
            <w:r w:rsidR="00083EF6">
              <w:rPr>
                <w:rFonts w:asciiTheme="minorHAnsi" w:hAnsiTheme="minorHAnsi" w:cs="Helvetica"/>
                <w:color w:val="000000" w:themeColor="text1"/>
                <w:sz w:val="20"/>
                <w:bdr w:val="none" w:sz="0" w:space="0" w:color="auto" w:frame="1"/>
                <w:shd w:val="clear" w:color="auto" w:fill="FFFFFF"/>
              </w:rPr>
              <w:t xml:space="preserve">                                                   </w:t>
            </w:r>
          </w:p>
          <w:p w:rsidR="000168F0" w:rsidRPr="00083EF6" w:rsidRDefault="00115B47" w:rsidP="00083EF6">
            <w:pPr>
              <w:pStyle w:val="NormalWeb"/>
              <w:shd w:val="clear" w:color="auto" w:fill="FFFFFF"/>
              <w:spacing w:before="0" w:beforeAutospacing="0"/>
              <w:rPr>
                <w:rFonts w:asciiTheme="minorHAnsi" w:hAnsiTheme="minorHAnsi" w:cs="Helvetica"/>
                <w:color w:val="000000" w:themeColor="text1"/>
                <w:sz w:val="20"/>
                <w:bdr w:val="none" w:sz="0" w:space="0" w:color="auto" w:frame="1"/>
                <w:shd w:val="clear" w:color="auto" w:fill="FFFFFF"/>
              </w:rPr>
            </w:pPr>
            <w:r>
              <w:rPr>
                <w:rFonts w:asciiTheme="minorHAnsi" w:hAnsiTheme="minorHAnsi" w:cs="Helvetica"/>
                <w:color w:val="000000" w:themeColor="text1"/>
                <w:sz w:val="20"/>
                <w:bdr w:val="none" w:sz="0" w:space="0" w:color="auto" w:frame="1"/>
                <w:shd w:val="clear" w:color="auto" w:fill="FFFFFF"/>
              </w:rPr>
              <w:t>YARDIM</w:t>
            </w:r>
            <w:r w:rsidR="00083EF6">
              <w:rPr>
                <w:rFonts w:asciiTheme="minorHAnsi" w:hAnsiTheme="minorHAnsi" w:cs="Helvetica"/>
                <w:color w:val="000000" w:themeColor="text1"/>
                <w:sz w:val="20"/>
                <w:bdr w:val="none" w:sz="0" w:space="0" w:color="auto" w:frame="1"/>
                <w:shd w:val="clear" w:color="auto" w:fill="FFFFFF"/>
              </w:rPr>
              <w:t xml:space="preserve"> VE BİLGİ</w:t>
            </w:r>
            <w:r>
              <w:rPr>
                <w:rFonts w:asciiTheme="minorHAnsi" w:hAnsiTheme="minorHAnsi" w:cs="Helvetica"/>
                <w:color w:val="000000" w:themeColor="text1"/>
                <w:sz w:val="20"/>
                <w:bdr w:val="none" w:sz="0" w:space="0" w:color="auto" w:frame="1"/>
                <w:shd w:val="clear" w:color="auto" w:fill="FFFFFF"/>
              </w:rPr>
              <w:t xml:space="preserve"> ALABİLMEK İÇİN</w:t>
            </w:r>
            <w:r w:rsidR="00083EF6">
              <w:rPr>
                <w:rFonts w:asciiTheme="minorHAnsi" w:hAnsiTheme="minorHAnsi" w:cs="Helvetica"/>
                <w:color w:val="000000" w:themeColor="text1"/>
                <w:sz w:val="20"/>
                <w:bdr w:val="none" w:sz="0" w:space="0" w:color="auto" w:frame="1"/>
                <w:shd w:val="clear" w:color="auto" w:fill="FFFFFF"/>
              </w:rPr>
              <w:t xml:space="preserve">:                                                          </w:t>
            </w:r>
            <w:r w:rsidRPr="00115B47">
              <w:rPr>
                <w:rFonts w:asciiTheme="minorHAnsi" w:hAnsiTheme="minorHAnsi" w:cs="Helvetica"/>
                <w:color w:val="000000" w:themeColor="text1"/>
                <w:sz w:val="20"/>
                <w:szCs w:val="20"/>
                <w:bdr w:val="none" w:sz="0" w:space="0" w:color="auto" w:frame="1"/>
                <w:shd w:val="clear" w:color="auto" w:fill="FFFFFF"/>
              </w:rPr>
              <w:t xml:space="preserve">TOHUM OTİZM VAKFI: </w:t>
            </w:r>
            <w:r w:rsidRPr="00115B47">
              <w:rPr>
                <w:rFonts w:asciiTheme="minorHAnsi" w:hAnsiTheme="minorHAnsi" w:cs="Arial"/>
                <w:color w:val="000000" w:themeColor="text1"/>
                <w:sz w:val="20"/>
                <w:szCs w:val="20"/>
                <w:shd w:val="clear" w:color="auto" w:fill="FFFFFF"/>
              </w:rPr>
              <w:t>0212 244 75 00</w:t>
            </w:r>
            <w:r>
              <w:rPr>
                <w:rFonts w:asciiTheme="minorHAnsi" w:hAnsiTheme="minorHAnsi" w:cs="Arial"/>
                <w:color w:val="000000" w:themeColor="text1"/>
                <w:sz w:val="20"/>
                <w:szCs w:val="20"/>
                <w:shd w:val="clear" w:color="auto" w:fill="FFFFFF"/>
              </w:rPr>
              <w:t xml:space="preserve">    </w:t>
            </w:r>
            <w:r w:rsidR="00083EF6">
              <w:rPr>
                <w:rFonts w:asciiTheme="minorHAnsi" w:hAnsiTheme="minorHAnsi" w:cs="Arial"/>
                <w:color w:val="000000" w:themeColor="text1"/>
                <w:sz w:val="20"/>
                <w:szCs w:val="20"/>
                <w:shd w:val="clear" w:color="auto" w:fill="FFFFFF"/>
              </w:rPr>
              <w:t xml:space="preserve">                              </w:t>
            </w:r>
            <w:r>
              <w:rPr>
                <w:rFonts w:asciiTheme="minorHAnsi" w:hAnsiTheme="minorHAnsi" w:cs="Arial"/>
                <w:color w:val="000000" w:themeColor="text1"/>
                <w:sz w:val="20"/>
                <w:szCs w:val="20"/>
                <w:shd w:val="clear" w:color="auto" w:fill="FFFFFF"/>
              </w:rPr>
              <w:t xml:space="preserve">     </w:t>
            </w:r>
            <w:r w:rsidRPr="00115B47">
              <w:rPr>
                <w:rFonts w:asciiTheme="minorHAnsi" w:hAnsiTheme="minorHAnsi" w:cs="Arial"/>
                <w:color w:val="000000" w:themeColor="text1"/>
                <w:sz w:val="20"/>
                <w:szCs w:val="20"/>
                <w:shd w:val="clear" w:color="auto" w:fill="FFFFFF"/>
              </w:rPr>
              <w:t xml:space="preserve"> OTİZİM VAKFI:</w:t>
            </w:r>
            <w:r w:rsidRPr="00115B47">
              <w:rPr>
                <w:rFonts w:asciiTheme="minorHAnsi" w:hAnsiTheme="minorHAnsi" w:cs="Arial"/>
                <w:color w:val="000000" w:themeColor="text1"/>
                <w:sz w:val="20"/>
                <w:szCs w:val="20"/>
                <w:shd w:val="clear" w:color="auto" w:fill="F2F2F2"/>
              </w:rPr>
              <w:t xml:space="preserve"> (0312)460 17 98</w:t>
            </w:r>
            <w:r>
              <w:rPr>
                <w:rFonts w:ascii="Arial" w:hAnsi="Arial" w:cs="Arial"/>
                <w:color w:val="434343"/>
                <w:sz w:val="20"/>
                <w:szCs w:val="20"/>
                <w:shd w:val="clear" w:color="auto" w:fill="FFFFFF"/>
              </w:rPr>
              <w:t xml:space="preserve"> </w:t>
            </w:r>
          </w:p>
          <w:p w:rsidR="000168F0" w:rsidRDefault="000168F0" w:rsidP="000168F0"/>
          <w:p w:rsidR="006479E0" w:rsidRPr="00E02B24" w:rsidRDefault="000D1316" w:rsidP="00A832DE">
            <w:pPr>
              <w:spacing w:line="276" w:lineRule="auto"/>
              <w:jc w:val="center"/>
              <w:rPr>
                <w:b/>
                <w:sz w:val="32"/>
              </w:rPr>
            </w:pPr>
            <w:r>
              <w:rPr>
                <w:b/>
                <w:noProof/>
                <w:sz w:val="32"/>
                <w:lang w:eastAsia="tr-TR"/>
              </w:rPr>
              <w:drawing>
                <wp:inline distT="0" distB="0" distL="0" distR="0">
                  <wp:extent cx="2493127" cy="19716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0558" cy="1985460"/>
                          </a:xfrm>
                          <a:prstGeom prst="rect">
                            <a:avLst/>
                          </a:prstGeom>
                        </pic:spPr>
                      </pic:pic>
                    </a:graphicData>
                  </a:graphic>
                </wp:inline>
              </w:drawing>
            </w:r>
          </w:p>
          <w:p w:rsidR="006479E0" w:rsidRPr="00E02B24" w:rsidRDefault="006479E0" w:rsidP="006479E0">
            <w:pPr>
              <w:pStyle w:val="KonuBal"/>
              <w:jc w:val="center"/>
              <w:rPr>
                <w:sz w:val="28"/>
                <w:szCs w:val="28"/>
              </w:rPr>
            </w:pPr>
          </w:p>
          <w:p w:rsidR="006479E0" w:rsidRPr="00E02B24" w:rsidRDefault="000D1316" w:rsidP="006479E0">
            <w:pPr>
              <w:pStyle w:val="KonuBal"/>
              <w:spacing w:line="276" w:lineRule="auto"/>
              <w:jc w:val="center"/>
              <w:rPr>
                <w:sz w:val="28"/>
                <w:szCs w:val="28"/>
              </w:rPr>
            </w:pPr>
            <w:r>
              <w:rPr>
                <w:sz w:val="28"/>
                <w:szCs w:val="28"/>
              </w:rPr>
              <w:t>TARSUS ÖZEL EĞİTİM ANAOKULU</w:t>
            </w:r>
          </w:p>
          <w:p w:rsidR="006479E0" w:rsidRPr="00E02B24" w:rsidRDefault="006479E0" w:rsidP="006479E0">
            <w:pPr>
              <w:rPr>
                <w:lang w:val="en-US" w:bidi="en-US"/>
              </w:rPr>
            </w:pPr>
          </w:p>
          <w:p w:rsidR="006479E0" w:rsidRPr="00E02B24" w:rsidRDefault="00E0704F" w:rsidP="00432D6D">
            <w:pPr>
              <w:spacing w:line="276" w:lineRule="auto"/>
              <w:jc w:val="center"/>
              <w:rPr>
                <w:b/>
                <w:sz w:val="32"/>
              </w:rPr>
            </w:pPr>
            <w:r>
              <w:rPr>
                <w:noProof/>
                <w:lang w:eastAsia="tr-TR"/>
              </w:rPr>
              <w:drawing>
                <wp:inline distT="0" distB="0" distL="0" distR="0">
                  <wp:extent cx="2152650" cy="1669216"/>
                  <wp:effectExtent l="0" t="0" r="0" b="0"/>
                  <wp:docPr id="19" name="Resim 19" descr="otizm afiş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tizm afiş ile ilgili görsel sonucu"/>
                          <pic:cNvPicPr>
                            <a:picLocks noChangeAspect="1" noChangeArrowheads="1"/>
                          </pic:cNvPicPr>
                        </pic:nvPicPr>
                        <pic:blipFill>
                          <a:blip r:embed="rId9" cstate="print"/>
                          <a:srcRect/>
                          <a:stretch>
                            <a:fillRect/>
                          </a:stretch>
                        </pic:blipFill>
                        <pic:spPr bwMode="auto">
                          <a:xfrm>
                            <a:off x="0" y="0"/>
                            <a:ext cx="2157513" cy="1672987"/>
                          </a:xfrm>
                          <a:prstGeom prst="rect">
                            <a:avLst/>
                          </a:prstGeom>
                          <a:noFill/>
                          <a:ln w="9525">
                            <a:noFill/>
                            <a:miter lim="800000"/>
                            <a:headEnd/>
                            <a:tailEnd/>
                          </a:ln>
                        </pic:spPr>
                      </pic:pic>
                    </a:graphicData>
                  </a:graphic>
                </wp:inline>
              </w:drawing>
            </w:r>
          </w:p>
          <w:p w:rsidR="00E0704F" w:rsidRDefault="00E0704F" w:rsidP="00A832DE">
            <w:pPr>
              <w:spacing w:line="276" w:lineRule="auto"/>
              <w:jc w:val="center"/>
              <w:rPr>
                <w:b/>
                <w:sz w:val="32"/>
              </w:rPr>
            </w:pPr>
          </w:p>
          <w:p w:rsidR="00517BAC" w:rsidRPr="00E02B24" w:rsidRDefault="00E02013" w:rsidP="000D1316">
            <w:pPr>
              <w:spacing w:line="276" w:lineRule="auto"/>
              <w:jc w:val="center"/>
              <w:rPr>
                <w:b/>
              </w:rPr>
            </w:pPr>
            <w:r>
              <w:rPr>
                <w:b/>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3pt;height:48.75pt" fillcolor="#063" strokecolor="green">
                  <v:fill r:id="rId10" o:title="Kağıt torba" type="tile"/>
                  <v:shadow on="t" type="perspective" color="#c7dfd3" opacity="52429f" origin="-.5,-.5" offset="-26pt,-36pt" matrix="1.25,,,1.25"/>
                  <v:textpath style="font-family:&quot;Times New Roman&quot;;font-size:40pt;font-weight:bold;v-text-kern:t" trim="t" fitpath="t" string="OTİZM"/>
                </v:shape>
              </w:pict>
            </w:r>
          </w:p>
        </w:tc>
      </w:tr>
    </w:tbl>
    <w:p w:rsidR="00D83CC7" w:rsidRPr="00E02B24" w:rsidRDefault="00D83CC7" w:rsidP="000D1316">
      <w:pPr>
        <w:shd w:val="clear" w:color="auto" w:fill="FFFFFF"/>
        <w:spacing w:after="0" w:line="322" w:lineRule="atLeast"/>
      </w:pPr>
    </w:p>
    <w:sectPr w:rsidR="00D83CC7" w:rsidRPr="00E02B24" w:rsidSect="001B3895">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93CB0"/>
    <w:multiLevelType w:val="multilevel"/>
    <w:tmpl w:val="8FF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765CD"/>
    <w:multiLevelType w:val="multilevel"/>
    <w:tmpl w:val="8FF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82121"/>
    <w:multiLevelType w:val="hybridMultilevel"/>
    <w:tmpl w:val="415608D8"/>
    <w:lvl w:ilvl="0" w:tplc="9E687268">
      <w:start w:val="1"/>
      <w:numFmt w:val="bullet"/>
      <w:lvlText w:val="•"/>
      <w:lvlJc w:val="left"/>
      <w:pPr>
        <w:tabs>
          <w:tab w:val="num" w:pos="360"/>
        </w:tabs>
        <w:ind w:left="360" w:hanging="360"/>
      </w:pPr>
      <w:rPr>
        <w:rFonts w:ascii="Arial" w:hAnsi="Arial" w:hint="default"/>
      </w:rPr>
    </w:lvl>
    <w:lvl w:ilvl="1" w:tplc="82A45B32" w:tentative="1">
      <w:start w:val="1"/>
      <w:numFmt w:val="bullet"/>
      <w:lvlText w:val="•"/>
      <w:lvlJc w:val="left"/>
      <w:pPr>
        <w:tabs>
          <w:tab w:val="num" w:pos="1080"/>
        </w:tabs>
        <w:ind w:left="1080" w:hanging="360"/>
      </w:pPr>
      <w:rPr>
        <w:rFonts w:ascii="Arial" w:hAnsi="Arial" w:hint="default"/>
      </w:rPr>
    </w:lvl>
    <w:lvl w:ilvl="2" w:tplc="F274CB40" w:tentative="1">
      <w:start w:val="1"/>
      <w:numFmt w:val="bullet"/>
      <w:lvlText w:val="•"/>
      <w:lvlJc w:val="left"/>
      <w:pPr>
        <w:tabs>
          <w:tab w:val="num" w:pos="1800"/>
        </w:tabs>
        <w:ind w:left="1800" w:hanging="360"/>
      </w:pPr>
      <w:rPr>
        <w:rFonts w:ascii="Arial" w:hAnsi="Arial" w:hint="default"/>
      </w:rPr>
    </w:lvl>
    <w:lvl w:ilvl="3" w:tplc="05DAC1EC" w:tentative="1">
      <w:start w:val="1"/>
      <w:numFmt w:val="bullet"/>
      <w:lvlText w:val="•"/>
      <w:lvlJc w:val="left"/>
      <w:pPr>
        <w:tabs>
          <w:tab w:val="num" w:pos="2520"/>
        </w:tabs>
        <w:ind w:left="2520" w:hanging="360"/>
      </w:pPr>
      <w:rPr>
        <w:rFonts w:ascii="Arial" w:hAnsi="Arial" w:hint="default"/>
      </w:rPr>
    </w:lvl>
    <w:lvl w:ilvl="4" w:tplc="F0AC7DFE" w:tentative="1">
      <w:start w:val="1"/>
      <w:numFmt w:val="bullet"/>
      <w:lvlText w:val="•"/>
      <w:lvlJc w:val="left"/>
      <w:pPr>
        <w:tabs>
          <w:tab w:val="num" w:pos="3240"/>
        </w:tabs>
        <w:ind w:left="3240" w:hanging="360"/>
      </w:pPr>
      <w:rPr>
        <w:rFonts w:ascii="Arial" w:hAnsi="Arial" w:hint="default"/>
      </w:rPr>
    </w:lvl>
    <w:lvl w:ilvl="5" w:tplc="E9F4EC2C" w:tentative="1">
      <w:start w:val="1"/>
      <w:numFmt w:val="bullet"/>
      <w:lvlText w:val="•"/>
      <w:lvlJc w:val="left"/>
      <w:pPr>
        <w:tabs>
          <w:tab w:val="num" w:pos="3960"/>
        </w:tabs>
        <w:ind w:left="3960" w:hanging="360"/>
      </w:pPr>
      <w:rPr>
        <w:rFonts w:ascii="Arial" w:hAnsi="Arial" w:hint="default"/>
      </w:rPr>
    </w:lvl>
    <w:lvl w:ilvl="6" w:tplc="D3CAA458" w:tentative="1">
      <w:start w:val="1"/>
      <w:numFmt w:val="bullet"/>
      <w:lvlText w:val="•"/>
      <w:lvlJc w:val="left"/>
      <w:pPr>
        <w:tabs>
          <w:tab w:val="num" w:pos="4680"/>
        </w:tabs>
        <w:ind w:left="4680" w:hanging="360"/>
      </w:pPr>
      <w:rPr>
        <w:rFonts w:ascii="Arial" w:hAnsi="Arial" w:hint="default"/>
      </w:rPr>
    </w:lvl>
    <w:lvl w:ilvl="7" w:tplc="52726C40" w:tentative="1">
      <w:start w:val="1"/>
      <w:numFmt w:val="bullet"/>
      <w:lvlText w:val="•"/>
      <w:lvlJc w:val="left"/>
      <w:pPr>
        <w:tabs>
          <w:tab w:val="num" w:pos="5400"/>
        </w:tabs>
        <w:ind w:left="5400" w:hanging="360"/>
      </w:pPr>
      <w:rPr>
        <w:rFonts w:ascii="Arial" w:hAnsi="Arial" w:hint="default"/>
      </w:rPr>
    </w:lvl>
    <w:lvl w:ilvl="8" w:tplc="48D8044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0D34237"/>
    <w:multiLevelType w:val="multilevel"/>
    <w:tmpl w:val="1654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D626A"/>
    <w:multiLevelType w:val="hybridMultilevel"/>
    <w:tmpl w:val="92FA09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8D1B0A"/>
    <w:multiLevelType w:val="hybridMultilevel"/>
    <w:tmpl w:val="F6C69F82"/>
    <w:lvl w:ilvl="0" w:tplc="C15EABAE">
      <w:start w:val="1"/>
      <w:numFmt w:val="bullet"/>
      <w:lvlText w:val=""/>
      <w:lvlJc w:val="left"/>
      <w:pPr>
        <w:tabs>
          <w:tab w:val="num" w:pos="360"/>
        </w:tabs>
        <w:ind w:left="360" w:hanging="360"/>
      </w:pPr>
      <w:rPr>
        <w:rFonts w:ascii="Symbol" w:hAnsi="Symbol" w:hint="default"/>
      </w:rPr>
    </w:lvl>
    <w:lvl w:ilvl="1" w:tplc="E16818C4" w:tentative="1">
      <w:start w:val="1"/>
      <w:numFmt w:val="bullet"/>
      <w:lvlText w:val=""/>
      <w:lvlJc w:val="left"/>
      <w:pPr>
        <w:tabs>
          <w:tab w:val="num" w:pos="1364"/>
        </w:tabs>
        <w:ind w:left="1364" w:hanging="360"/>
      </w:pPr>
      <w:rPr>
        <w:rFonts w:ascii="Symbol" w:hAnsi="Symbol" w:hint="default"/>
      </w:rPr>
    </w:lvl>
    <w:lvl w:ilvl="2" w:tplc="82E8646E" w:tentative="1">
      <w:start w:val="1"/>
      <w:numFmt w:val="bullet"/>
      <w:lvlText w:val=""/>
      <w:lvlJc w:val="left"/>
      <w:pPr>
        <w:tabs>
          <w:tab w:val="num" w:pos="2084"/>
        </w:tabs>
        <w:ind w:left="2084" w:hanging="360"/>
      </w:pPr>
      <w:rPr>
        <w:rFonts w:ascii="Symbol" w:hAnsi="Symbol" w:hint="default"/>
      </w:rPr>
    </w:lvl>
    <w:lvl w:ilvl="3" w:tplc="2ABE1AAA" w:tentative="1">
      <w:start w:val="1"/>
      <w:numFmt w:val="bullet"/>
      <w:lvlText w:val=""/>
      <w:lvlJc w:val="left"/>
      <w:pPr>
        <w:tabs>
          <w:tab w:val="num" w:pos="2804"/>
        </w:tabs>
        <w:ind w:left="2804" w:hanging="360"/>
      </w:pPr>
      <w:rPr>
        <w:rFonts w:ascii="Symbol" w:hAnsi="Symbol" w:hint="default"/>
      </w:rPr>
    </w:lvl>
    <w:lvl w:ilvl="4" w:tplc="65644B1C" w:tentative="1">
      <w:start w:val="1"/>
      <w:numFmt w:val="bullet"/>
      <w:lvlText w:val=""/>
      <w:lvlJc w:val="left"/>
      <w:pPr>
        <w:tabs>
          <w:tab w:val="num" w:pos="3524"/>
        </w:tabs>
        <w:ind w:left="3524" w:hanging="360"/>
      </w:pPr>
      <w:rPr>
        <w:rFonts w:ascii="Symbol" w:hAnsi="Symbol" w:hint="default"/>
      </w:rPr>
    </w:lvl>
    <w:lvl w:ilvl="5" w:tplc="093CBA20" w:tentative="1">
      <w:start w:val="1"/>
      <w:numFmt w:val="bullet"/>
      <w:lvlText w:val=""/>
      <w:lvlJc w:val="left"/>
      <w:pPr>
        <w:tabs>
          <w:tab w:val="num" w:pos="4244"/>
        </w:tabs>
        <w:ind w:left="4244" w:hanging="360"/>
      </w:pPr>
      <w:rPr>
        <w:rFonts w:ascii="Symbol" w:hAnsi="Symbol" w:hint="default"/>
      </w:rPr>
    </w:lvl>
    <w:lvl w:ilvl="6" w:tplc="EB326E30" w:tentative="1">
      <w:start w:val="1"/>
      <w:numFmt w:val="bullet"/>
      <w:lvlText w:val=""/>
      <w:lvlJc w:val="left"/>
      <w:pPr>
        <w:tabs>
          <w:tab w:val="num" w:pos="4964"/>
        </w:tabs>
        <w:ind w:left="4964" w:hanging="360"/>
      </w:pPr>
      <w:rPr>
        <w:rFonts w:ascii="Symbol" w:hAnsi="Symbol" w:hint="default"/>
      </w:rPr>
    </w:lvl>
    <w:lvl w:ilvl="7" w:tplc="C31A3178" w:tentative="1">
      <w:start w:val="1"/>
      <w:numFmt w:val="bullet"/>
      <w:lvlText w:val=""/>
      <w:lvlJc w:val="left"/>
      <w:pPr>
        <w:tabs>
          <w:tab w:val="num" w:pos="5684"/>
        </w:tabs>
        <w:ind w:left="5684" w:hanging="360"/>
      </w:pPr>
      <w:rPr>
        <w:rFonts w:ascii="Symbol" w:hAnsi="Symbol" w:hint="default"/>
      </w:rPr>
    </w:lvl>
    <w:lvl w:ilvl="8" w:tplc="38DEE6EA" w:tentative="1">
      <w:start w:val="1"/>
      <w:numFmt w:val="bullet"/>
      <w:lvlText w:val=""/>
      <w:lvlJc w:val="left"/>
      <w:pPr>
        <w:tabs>
          <w:tab w:val="num" w:pos="6404"/>
        </w:tabs>
        <w:ind w:left="6404" w:hanging="360"/>
      </w:pPr>
      <w:rPr>
        <w:rFonts w:ascii="Symbol" w:hAnsi="Symbol" w:hint="default"/>
      </w:rPr>
    </w:lvl>
  </w:abstractNum>
  <w:abstractNum w:abstractNumId="6" w15:restartNumberingAfterBreak="0">
    <w:nsid w:val="54266CF1"/>
    <w:multiLevelType w:val="multilevel"/>
    <w:tmpl w:val="3236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444E4B"/>
    <w:multiLevelType w:val="multilevel"/>
    <w:tmpl w:val="8FF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446AC"/>
    <w:multiLevelType w:val="multilevel"/>
    <w:tmpl w:val="9AE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26989"/>
    <w:multiLevelType w:val="hybridMultilevel"/>
    <w:tmpl w:val="01962410"/>
    <w:lvl w:ilvl="0" w:tplc="C074D710">
      <w:start w:val="1"/>
      <w:numFmt w:val="bullet"/>
      <w:lvlText w:val=""/>
      <w:lvlJc w:val="left"/>
      <w:pPr>
        <w:tabs>
          <w:tab w:val="num" w:pos="360"/>
        </w:tabs>
        <w:ind w:left="360" w:hanging="360"/>
      </w:pPr>
      <w:rPr>
        <w:rFonts w:ascii="Symbol" w:hAnsi="Symbol" w:hint="default"/>
      </w:rPr>
    </w:lvl>
    <w:lvl w:ilvl="1" w:tplc="203AB522" w:tentative="1">
      <w:start w:val="1"/>
      <w:numFmt w:val="bullet"/>
      <w:lvlText w:val=""/>
      <w:lvlJc w:val="left"/>
      <w:pPr>
        <w:tabs>
          <w:tab w:val="num" w:pos="1440"/>
        </w:tabs>
        <w:ind w:left="1440" w:hanging="360"/>
      </w:pPr>
      <w:rPr>
        <w:rFonts w:ascii="Symbol" w:hAnsi="Symbol" w:hint="default"/>
      </w:rPr>
    </w:lvl>
    <w:lvl w:ilvl="2" w:tplc="5F0242A4" w:tentative="1">
      <w:start w:val="1"/>
      <w:numFmt w:val="bullet"/>
      <w:lvlText w:val=""/>
      <w:lvlJc w:val="left"/>
      <w:pPr>
        <w:tabs>
          <w:tab w:val="num" w:pos="2160"/>
        </w:tabs>
        <w:ind w:left="2160" w:hanging="360"/>
      </w:pPr>
      <w:rPr>
        <w:rFonts w:ascii="Symbol" w:hAnsi="Symbol" w:hint="default"/>
      </w:rPr>
    </w:lvl>
    <w:lvl w:ilvl="3" w:tplc="14F67524" w:tentative="1">
      <w:start w:val="1"/>
      <w:numFmt w:val="bullet"/>
      <w:lvlText w:val=""/>
      <w:lvlJc w:val="left"/>
      <w:pPr>
        <w:tabs>
          <w:tab w:val="num" w:pos="2880"/>
        </w:tabs>
        <w:ind w:left="2880" w:hanging="360"/>
      </w:pPr>
      <w:rPr>
        <w:rFonts w:ascii="Symbol" w:hAnsi="Symbol" w:hint="default"/>
      </w:rPr>
    </w:lvl>
    <w:lvl w:ilvl="4" w:tplc="6DE2F5AA" w:tentative="1">
      <w:start w:val="1"/>
      <w:numFmt w:val="bullet"/>
      <w:lvlText w:val=""/>
      <w:lvlJc w:val="left"/>
      <w:pPr>
        <w:tabs>
          <w:tab w:val="num" w:pos="3600"/>
        </w:tabs>
        <w:ind w:left="3600" w:hanging="360"/>
      </w:pPr>
      <w:rPr>
        <w:rFonts w:ascii="Symbol" w:hAnsi="Symbol" w:hint="default"/>
      </w:rPr>
    </w:lvl>
    <w:lvl w:ilvl="5" w:tplc="2F589898" w:tentative="1">
      <w:start w:val="1"/>
      <w:numFmt w:val="bullet"/>
      <w:lvlText w:val=""/>
      <w:lvlJc w:val="left"/>
      <w:pPr>
        <w:tabs>
          <w:tab w:val="num" w:pos="4320"/>
        </w:tabs>
        <w:ind w:left="4320" w:hanging="360"/>
      </w:pPr>
      <w:rPr>
        <w:rFonts w:ascii="Symbol" w:hAnsi="Symbol" w:hint="default"/>
      </w:rPr>
    </w:lvl>
    <w:lvl w:ilvl="6" w:tplc="7B7A5ECA" w:tentative="1">
      <w:start w:val="1"/>
      <w:numFmt w:val="bullet"/>
      <w:lvlText w:val=""/>
      <w:lvlJc w:val="left"/>
      <w:pPr>
        <w:tabs>
          <w:tab w:val="num" w:pos="5040"/>
        </w:tabs>
        <w:ind w:left="5040" w:hanging="360"/>
      </w:pPr>
      <w:rPr>
        <w:rFonts w:ascii="Symbol" w:hAnsi="Symbol" w:hint="default"/>
      </w:rPr>
    </w:lvl>
    <w:lvl w:ilvl="7" w:tplc="D65C38F4" w:tentative="1">
      <w:start w:val="1"/>
      <w:numFmt w:val="bullet"/>
      <w:lvlText w:val=""/>
      <w:lvlJc w:val="left"/>
      <w:pPr>
        <w:tabs>
          <w:tab w:val="num" w:pos="5760"/>
        </w:tabs>
        <w:ind w:left="5760" w:hanging="360"/>
      </w:pPr>
      <w:rPr>
        <w:rFonts w:ascii="Symbol" w:hAnsi="Symbol" w:hint="default"/>
      </w:rPr>
    </w:lvl>
    <w:lvl w:ilvl="8" w:tplc="528410D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6B57E73"/>
    <w:multiLevelType w:val="multilevel"/>
    <w:tmpl w:val="C602B2F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1" w15:restartNumberingAfterBreak="0">
    <w:nsid w:val="6BD525EF"/>
    <w:multiLevelType w:val="hybridMultilevel"/>
    <w:tmpl w:val="99909C84"/>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12" w15:restartNumberingAfterBreak="0">
    <w:nsid w:val="7B90244E"/>
    <w:multiLevelType w:val="hybridMultilevel"/>
    <w:tmpl w:val="C14E58F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10"/>
  </w:num>
  <w:num w:numId="6">
    <w:abstractNumId w:val="0"/>
  </w:num>
  <w:num w:numId="7">
    <w:abstractNumId w:val="11"/>
  </w:num>
  <w:num w:numId="8">
    <w:abstractNumId w:val="1"/>
  </w:num>
  <w:num w:numId="9">
    <w:abstractNumId w:val="7"/>
  </w:num>
  <w:num w:numId="10">
    <w:abstractNumId w:val="12"/>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857049"/>
    <w:rsid w:val="000168F0"/>
    <w:rsid w:val="0006054F"/>
    <w:rsid w:val="00063883"/>
    <w:rsid w:val="000777AF"/>
    <w:rsid w:val="00083EF6"/>
    <w:rsid w:val="00086E03"/>
    <w:rsid w:val="000C3CC6"/>
    <w:rsid w:val="000D1316"/>
    <w:rsid w:val="00115B47"/>
    <w:rsid w:val="00133D2B"/>
    <w:rsid w:val="001675ED"/>
    <w:rsid w:val="00176979"/>
    <w:rsid w:val="001B3895"/>
    <w:rsid w:val="001D11B7"/>
    <w:rsid w:val="00271621"/>
    <w:rsid w:val="00277CE1"/>
    <w:rsid w:val="00287630"/>
    <w:rsid w:val="002A176F"/>
    <w:rsid w:val="002A72F4"/>
    <w:rsid w:val="002E0F71"/>
    <w:rsid w:val="002E37E2"/>
    <w:rsid w:val="00374E26"/>
    <w:rsid w:val="00376428"/>
    <w:rsid w:val="00432D6D"/>
    <w:rsid w:val="004606ED"/>
    <w:rsid w:val="00466701"/>
    <w:rsid w:val="00517BAC"/>
    <w:rsid w:val="005269FD"/>
    <w:rsid w:val="005312FF"/>
    <w:rsid w:val="00550857"/>
    <w:rsid w:val="00550E9A"/>
    <w:rsid w:val="00557FAD"/>
    <w:rsid w:val="005636FE"/>
    <w:rsid w:val="00566148"/>
    <w:rsid w:val="005C5378"/>
    <w:rsid w:val="006158B3"/>
    <w:rsid w:val="006479E0"/>
    <w:rsid w:val="00711AE0"/>
    <w:rsid w:val="00732D62"/>
    <w:rsid w:val="00787859"/>
    <w:rsid w:val="007A6C8E"/>
    <w:rsid w:val="00800492"/>
    <w:rsid w:val="00857049"/>
    <w:rsid w:val="00866B0C"/>
    <w:rsid w:val="009163C0"/>
    <w:rsid w:val="009455AC"/>
    <w:rsid w:val="00993065"/>
    <w:rsid w:val="009A795E"/>
    <w:rsid w:val="009D12D4"/>
    <w:rsid w:val="00A6521E"/>
    <w:rsid w:val="00A832DE"/>
    <w:rsid w:val="00AB45DE"/>
    <w:rsid w:val="00B30608"/>
    <w:rsid w:val="00B470E0"/>
    <w:rsid w:val="00B97889"/>
    <w:rsid w:val="00C10208"/>
    <w:rsid w:val="00C44A63"/>
    <w:rsid w:val="00C543BB"/>
    <w:rsid w:val="00C85F5F"/>
    <w:rsid w:val="00C867E0"/>
    <w:rsid w:val="00CD6B41"/>
    <w:rsid w:val="00D02530"/>
    <w:rsid w:val="00D83CC7"/>
    <w:rsid w:val="00DA0AF3"/>
    <w:rsid w:val="00E02013"/>
    <w:rsid w:val="00E02B24"/>
    <w:rsid w:val="00E0704F"/>
    <w:rsid w:val="00E54C4B"/>
    <w:rsid w:val="00F216B6"/>
    <w:rsid w:val="00F23E4B"/>
    <w:rsid w:val="00F54DD7"/>
    <w:rsid w:val="00FB7915"/>
    <w:rsid w:val="00FD5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0B44D-3EFF-4DDF-B928-F4905598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0E0"/>
  </w:style>
  <w:style w:type="paragraph" w:styleId="Balk3">
    <w:name w:val="heading 3"/>
    <w:basedOn w:val="Normal"/>
    <w:next w:val="Normal"/>
    <w:link w:val="Balk3Char"/>
    <w:uiPriority w:val="9"/>
    <w:unhideWhenUsed/>
    <w:qFormat/>
    <w:rsid w:val="005C537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56614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A0A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0AF3"/>
    <w:rPr>
      <w:rFonts w:ascii="Tahoma" w:hAnsi="Tahoma" w:cs="Tahoma"/>
      <w:sz w:val="16"/>
      <w:szCs w:val="16"/>
    </w:rPr>
  </w:style>
  <w:style w:type="table" w:styleId="TabloKlavuzu">
    <w:name w:val="Table Grid"/>
    <w:basedOn w:val="NormalTablo"/>
    <w:uiPriority w:val="59"/>
    <w:rsid w:val="001B3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B3895"/>
    <w:pPr>
      <w:ind w:left="720"/>
      <w:contextualSpacing/>
    </w:pPr>
  </w:style>
  <w:style w:type="paragraph" w:styleId="KonuBal">
    <w:name w:val="Title"/>
    <w:basedOn w:val="Normal"/>
    <w:next w:val="Normal"/>
    <w:link w:val="KonuBalChar"/>
    <w:uiPriority w:val="10"/>
    <w:qFormat/>
    <w:rsid w:val="006479E0"/>
    <w:pPr>
      <w:spacing w:after="240" w:line="240" w:lineRule="auto"/>
    </w:pPr>
    <w:rPr>
      <w:rFonts w:asciiTheme="majorHAnsi" w:eastAsiaTheme="majorEastAsia" w:hAnsiTheme="majorHAnsi" w:cstheme="majorBidi"/>
      <w:b/>
      <w:bCs/>
      <w:i/>
      <w:iCs/>
      <w:spacing w:val="10"/>
      <w:sz w:val="60"/>
      <w:szCs w:val="60"/>
      <w:lang w:val="en-US" w:bidi="en-US"/>
    </w:rPr>
  </w:style>
  <w:style w:type="character" w:customStyle="1" w:styleId="KonuBalChar">
    <w:name w:val="Konu Başlığı Char"/>
    <w:basedOn w:val="VarsaylanParagrafYazTipi"/>
    <w:link w:val="KonuBal"/>
    <w:uiPriority w:val="10"/>
    <w:rsid w:val="006479E0"/>
    <w:rPr>
      <w:rFonts w:asciiTheme="majorHAnsi" w:eastAsiaTheme="majorEastAsia" w:hAnsiTheme="majorHAnsi" w:cstheme="majorBidi"/>
      <w:b/>
      <w:bCs/>
      <w:i/>
      <w:iCs/>
      <w:spacing w:val="10"/>
      <w:sz w:val="60"/>
      <w:szCs w:val="60"/>
      <w:lang w:val="en-US" w:bidi="en-US"/>
    </w:rPr>
  </w:style>
  <w:style w:type="character" w:styleId="Gl">
    <w:name w:val="Strong"/>
    <w:basedOn w:val="VarsaylanParagrafYazTipi"/>
    <w:uiPriority w:val="22"/>
    <w:qFormat/>
    <w:rsid w:val="00D02530"/>
    <w:rPr>
      <w:b/>
      <w:bCs/>
    </w:rPr>
  </w:style>
  <w:style w:type="paragraph" w:styleId="NormalWeb">
    <w:name w:val="Normal (Web)"/>
    <w:basedOn w:val="Normal"/>
    <w:uiPriority w:val="99"/>
    <w:unhideWhenUsed/>
    <w:rsid w:val="00C85F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66148"/>
    <w:rPr>
      <w:rFonts w:ascii="Times New Roman" w:eastAsia="Times New Roman" w:hAnsi="Times New Roman" w:cs="Times New Roman"/>
      <w:b/>
      <w:bCs/>
      <w:sz w:val="24"/>
      <w:szCs w:val="24"/>
      <w:lang w:eastAsia="tr-TR"/>
    </w:rPr>
  </w:style>
  <w:style w:type="character" w:styleId="Vurgu">
    <w:name w:val="Emphasis"/>
    <w:basedOn w:val="VarsaylanParagrafYazTipi"/>
    <w:uiPriority w:val="20"/>
    <w:qFormat/>
    <w:rsid w:val="007A6C8E"/>
    <w:rPr>
      <w:i/>
      <w:iCs/>
    </w:rPr>
  </w:style>
  <w:style w:type="character" w:customStyle="1" w:styleId="apple-converted-space">
    <w:name w:val="apple-converted-space"/>
    <w:basedOn w:val="VarsaylanParagrafYazTipi"/>
    <w:rsid w:val="007A6C8E"/>
  </w:style>
  <w:style w:type="character" w:styleId="Kpr">
    <w:name w:val="Hyperlink"/>
    <w:basedOn w:val="VarsaylanParagrafYazTipi"/>
    <w:uiPriority w:val="99"/>
    <w:semiHidden/>
    <w:unhideWhenUsed/>
    <w:rsid w:val="000777AF"/>
    <w:rPr>
      <w:color w:val="0000FF"/>
      <w:u w:val="single"/>
    </w:rPr>
  </w:style>
  <w:style w:type="character" w:customStyle="1" w:styleId="Balk3Char">
    <w:name w:val="Başlık 3 Char"/>
    <w:basedOn w:val="VarsaylanParagrafYazTipi"/>
    <w:link w:val="Balk3"/>
    <w:uiPriority w:val="9"/>
    <w:rsid w:val="005C537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4526">
      <w:bodyDiv w:val="1"/>
      <w:marLeft w:val="0"/>
      <w:marRight w:val="0"/>
      <w:marTop w:val="0"/>
      <w:marBottom w:val="0"/>
      <w:divBdr>
        <w:top w:val="none" w:sz="0" w:space="0" w:color="auto"/>
        <w:left w:val="none" w:sz="0" w:space="0" w:color="auto"/>
        <w:bottom w:val="none" w:sz="0" w:space="0" w:color="auto"/>
        <w:right w:val="none" w:sz="0" w:space="0" w:color="auto"/>
      </w:divBdr>
    </w:div>
    <w:div w:id="397944298">
      <w:bodyDiv w:val="1"/>
      <w:marLeft w:val="0"/>
      <w:marRight w:val="0"/>
      <w:marTop w:val="0"/>
      <w:marBottom w:val="0"/>
      <w:divBdr>
        <w:top w:val="none" w:sz="0" w:space="0" w:color="auto"/>
        <w:left w:val="none" w:sz="0" w:space="0" w:color="auto"/>
        <w:bottom w:val="none" w:sz="0" w:space="0" w:color="auto"/>
        <w:right w:val="none" w:sz="0" w:space="0" w:color="auto"/>
      </w:divBdr>
    </w:div>
    <w:div w:id="653488560">
      <w:bodyDiv w:val="1"/>
      <w:marLeft w:val="0"/>
      <w:marRight w:val="0"/>
      <w:marTop w:val="0"/>
      <w:marBottom w:val="0"/>
      <w:divBdr>
        <w:top w:val="none" w:sz="0" w:space="0" w:color="auto"/>
        <w:left w:val="none" w:sz="0" w:space="0" w:color="auto"/>
        <w:bottom w:val="none" w:sz="0" w:space="0" w:color="auto"/>
        <w:right w:val="none" w:sz="0" w:space="0" w:color="auto"/>
      </w:divBdr>
      <w:divsChild>
        <w:div w:id="934747039">
          <w:marLeft w:val="547"/>
          <w:marRight w:val="0"/>
          <w:marTop w:val="106"/>
          <w:marBottom w:val="200"/>
          <w:divBdr>
            <w:top w:val="none" w:sz="0" w:space="0" w:color="auto"/>
            <w:left w:val="none" w:sz="0" w:space="0" w:color="auto"/>
            <w:bottom w:val="none" w:sz="0" w:space="0" w:color="auto"/>
            <w:right w:val="none" w:sz="0" w:space="0" w:color="auto"/>
          </w:divBdr>
        </w:div>
        <w:div w:id="724987571">
          <w:marLeft w:val="547"/>
          <w:marRight w:val="0"/>
          <w:marTop w:val="106"/>
          <w:marBottom w:val="200"/>
          <w:divBdr>
            <w:top w:val="none" w:sz="0" w:space="0" w:color="auto"/>
            <w:left w:val="none" w:sz="0" w:space="0" w:color="auto"/>
            <w:bottom w:val="none" w:sz="0" w:space="0" w:color="auto"/>
            <w:right w:val="none" w:sz="0" w:space="0" w:color="auto"/>
          </w:divBdr>
        </w:div>
        <w:div w:id="1676686652">
          <w:marLeft w:val="547"/>
          <w:marRight w:val="0"/>
          <w:marTop w:val="106"/>
          <w:marBottom w:val="200"/>
          <w:divBdr>
            <w:top w:val="none" w:sz="0" w:space="0" w:color="auto"/>
            <w:left w:val="none" w:sz="0" w:space="0" w:color="auto"/>
            <w:bottom w:val="none" w:sz="0" w:space="0" w:color="auto"/>
            <w:right w:val="none" w:sz="0" w:space="0" w:color="auto"/>
          </w:divBdr>
        </w:div>
        <w:div w:id="1519930281">
          <w:marLeft w:val="547"/>
          <w:marRight w:val="0"/>
          <w:marTop w:val="106"/>
          <w:marBottom w:val="200"/>
          <w:divBdr>
            <w:top w:val="none" w:sz="0" w:space="0" w:color="auto"/>
            <w:left w:val="none" w:sz="0" w:space="0" w:color="auto"/>
            <w:bottom w:val="none" w:sz="0" w:space="0" w:color="auto"/>
            <w:right w:val="none" w:sz="0" w:space="0" w:color="auto"/>
          </w:divBdr>
        </w:div>
      </w:divsChild>
    </w:div>
    <w:div w:id="781656328">
      <w:bodyDiv w:val="1"/>
      <w:marLeft w:val="0"/>
      <w:marRight w:val="0"/>
      <w:marTop w:val="0"/>
      <w:marBottom w:val="0"/>
      <w:divBdr>
        <w:top w:val="none" w:sz="0" w:space="0" w:color="auto"/>
        <w:left w:val="none" w:sz="0" w:space="0" w:color="auto"/>
        <w:bottom w:val="none" w:sz="0" w:space="0" w:color="auto"/>
        <w:right w:val="none" w:sz="0" w:space="0" w:color="auto"/>
      </w:divBdr>
    </w:div>
    <w:div w:id="850098430">
      <w:bodyDiv w:val="1"/>
      <w:marLeft w:val="0"/>
      <w:marRight w:val="0"/>
      <w:marTop w:val="0"/>
      <w:marBottom w:val="0"/>
      <w:divBdr>
        <w:top w:val="none" w:sz="0" w:space="0" w:color="auto"/>
        <w:left w:val="none" w:sz="0" w:space="0" w:color="auto"/>
        <w:bottom w:val="none" w:sz="0" w:space="0" w:color="auto"/>
        <w:right w:val="none" w:sz="0" w:space="0" w:color="auto"/>
      </w:divBdr>
      <w:divsChild>
        <w:div w:id="1971279272">
          <w:marLeft w:val="547"/>
          <w:marRight w:val="0"/>
          <w:marTop w:val="96"/>
          <w:marBottom w:val="0"/>
          <w:divBdr>
            <w:top w:val="none" w:sz="0" w:space="0" w:color="auto"/>
            <w:left w:val="none" w:sz="0" w:space="0" w:color="auto"/>
            <w:bottom w:val="none" w:sz="0" w:space="0" w:color="auto"/>
            <w:right w:val="none" w:sz="0" w:space="0" w:color="auto"/>
          </w:divBdr>
        </w:div>
      </w:divsChild>
    </w:div>
    <w:div w:id="941062184">
      <w:bodyDiv w:val="1"/>
      <w:marLeft w:val="0"/>
      <w:marRight w:val="0"/>
      <w:marTop w:val="0"/>
      <w:marBottom w:val="0"/>
      <w:divBdr>
        <w:top w:val="none" w:sz="0" w:space="0" w:color="auto"/>
        <w:left w:val="none" w:sz="0" w:space="0" w:color="auto"/>
        <w:bottom w:val="none" w:sz="0" w:space="0" w:color="auto"/>
        <w:right w:val="none" w:sz="0" w:space="0" w:color="auto"/>
      </w:divBdr>
    </w:div>
    <w:div w:id="1150057411">
      <w:bodyDiv w:val="1"/>
      <w:marLeft w:val="0"/>
      <w:marRight w:val="0"/>
      <w:marTop w:val="0"/>
      <w:marBottom w:val="0"/>
      <w:divBdr>
        <w:top w:val="none" w:sz="0" w:space="0" w:color="auto"/>
        <w:left w:val="none" w:sz="0" w:space="0" w:color="auto"/>
        <w:bottom w:val="none" w:sz="0" w:space="0" w:color="auto"/>
        <w:right w:val="none" w:sz="0" w:space="0" w:color="auto"/>
      </w:divBdr>
    </w:div>
    <w:div w:id="1295213230">
      <w:bodyDiv w:val="1"/>
      <w:marLeft w:val="0"/>
      <w:marRight w:val="0"/>
      <w:marTop w:val="0"/>
      <w:marBottom w:val="0"/>
      <w:divBdr>
        <w:top w:val="none" w:sz="0" w:space="0" w:color="auto"/>
        <w:left w:val="none" w:sz="0" w:space="0" w:color="auto"/>
        <w:bottom w:val="none" w:sz="0" w:space="0" w:color="auto"/>
        <w:right w:val="none" w:sz="0" w:space="0" w:color="auto"/>
      </w:divBdr>
    </w:div>
    <w:div w:id="1322932255">
      <w:bodyDiv w:val="1"/>
      <w:marLeft w:val="0"/>
      <w:marRight w:val="0"/>
      <w:marTop w:val="0"/>
      <w:marBottom w:val="0"/>
      <w:divBdr>
        <w:top w:val="none" w:sz="0" w:space="0" w:color="auto"/>
        <w:left w:val="none" w:sz="0" w:space="0" w:color="auto"/>
        <w:bottom w:val="none" w:sz="0" w:space="0" w:color="auto"/>
        <w:right w:val="none" w:sz="0" w:space="0" w:color="auto"/>
      </w:divBdr>
    </w:div>
    <w:div w:id="1436051372">
      <w:bodyDiv w:val="1"/>
      <w:marLeft w:val="0"/>
      <w:marRight w:val="0"/>
      <w:marTop w:val="0"/>
      <w:marBottom w:val="0"/>
      <w:divBdr>
        <w:top w:val="none" w:sz="0" w:space="0" w:color="auto"/>
        <w:left w:val="none" w:sz="0" w:space="0" w:color="auto"/>
        <w:bottom w:val="none" w:sz="0" w:space="0" w:color="auto"/>
        <w:right w:val="none" w:sz="0" w:space="0" w:color="auto"/>
      </w:divBdr>
    </w:div>
    <w:div w:id="1763648958">
      <w:bodyDiv w:val="1"/>
      <w:marLeft w:val="0"/>
      <w:marRight w:val="0"/>
      <w:marTop w:val="0"/>
      <w:marBottom w:val="0"/>
      <w:divBdr>
        <w:top w:val="none" w:sz="0" w:space="0" w:color="auto"/>
        <w:left w:val="none" w:sz="0" w:space="0" w:color="auto"/>
        <w:bottom w:val="none" w:sz="0" w:space="0" w:color="auto"/>
        <w:right w:val="none" w:sz="0" w:space="0" w:color="auto"/>
      </w:divBdr>
    </w:div>
    <w:div w:id="1924794486">
      <w:bodyDiv w:val="1"/>
      <w:marLeft w:val="0"/>
      <w:marRight w:val="0"/>
      <w:marTop w:val="0"/>
      <w:marBottom w:val="0"/>
      <w:divBdr>
        <w:top w:val="none" w:sz="0" w:space="0" w:color="auto"/>
        <w:left w:val="none" w:sz="0" w:space="0" w:color="auto"/>
        <w:bottom w:val="none" w:sz="0" w:space="0" w:color="auto"/>
        <w:right w:val="none" w:sz="0" w:space="0" w:color="auto"/>
      </w:divBdr>
      <w:divsChild>
        <w:div w:id="700786232">
          <w:marLeft w:val="547"/>
          <w:marRight w:val="0"/>
          <w:marTop w:val="115"/>
          <w:marBottom w:val="0"/>
          <w:divBdr>
            <w:top w:val="none" w:sz="0" w:space="0" w:color="auto"/>
            <w:left w:val="none" w:sz="0" w:space="0" w:color="auto"/>
            <w:bottom w:val="none" w:sz="0" w:space="0" w:color="auto"/>
            <w:right w:val="none" w:sz="0" w:space="0" w:color="auto"/>
          </w:divBdr>
        </w:div>
        <w:div w:id="889268945">
          <w:marLeft w:val="547"/>
          <w:marRight w:val="0"/>
          <w:marTop w:val="115"/>
          <w:marBottom w:val="0"/>
          <w:divBdr>
            <w:top w:val="none" w:sz="0" w:space="0" w:color="auto"/>
            <w:left w:val="none" w:sz="0" w:space="0" w:color="auto"/>
            <w:bottom w:val="none" w:sz="0" w:space="0" w:color="auto"/>
            <w:right w:val="none" w:sz="0" w:space="0" w:color="auto"/>
          </w:divBdr>
        </w:div>
        <w:div w:id="8105595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medikalakademi.com.tr/bebek-otizm-teshis-tedavi-belirti-cocuk/"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887</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ÖZELEĞİTİMANAOKULU-3</cp:lastModifiedBy>
  <cp:revision>9</cp:revision>
  <cp:lastPrinted>2017-12-22T05:50:00Z</cp:lastPrinted>
  <dcterms:created xsi:type="dcterms:W3CDTF">2017-12-22T07:34:00Z</dcterms:created>
  <dcterms:modified xsi:type="dcterms:W3CDTF">2025-02-26T10:36:00Z</dcterms:modified>
</cp:coreProperties>
</file>